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A3" w:rsidRDefault="008D72A3" w:rsidP="008D72A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 Стамболийски</w:t>
      </w:r>
    </w:p>
    <w:p w:rsidR="008D72A3" w:rsidRDefault="008D72A3" w:rsidP="008D72A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№ 288/ 01.11.2015 год. </w:t>
      </w:r>
    </w:p>
    <w:p w:rsidR="008D72A3" w:rsidRDefault="008D72A3" w:rsidP="008D72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ОТНОСНО: Обявяване на края на изборен ден </w:t>
      </w:r>
    </w:p>
    <w:p w:rsidR="008D72A3" w:rsidRDefault="008D72A3" w:rsidP="008D72A3">
      <w:pPr>
        <w:pStyle w:val="a3"/>
      </w:pPr>
      <w:r>
        <w:t>Към  19.00ч. на 01 ноември 2015г. гласуването в избирателните секции на територията на община Стамболийски  е приключило.</w:t>
      </w:r>
    </w:p>
    <w:p w:rsidR="008D72A3" w:rsidRDefault="008D72A3" w:rsidP="008D72A3">
      <w:pPr>
        <w:pStyle w:val="a3"/>
      </w:pPr>
      <w:r>
        <w:t xml:space="preserve">Предвид изложеното и на основание чл. 87, ал. 1, т. 25 от Изборния кодекс,  Общинската избирателна комисия  Стамболийски </w:t>
      </w:r>
    </w:p>
    <w:p w:rsidR="008D72A3" w:rsidRDefault="008D72A3" w:rsidP="008D72A3">
      <w:pPr>
        <w:pStyle w:val="a3"/>
      </w:pPr>
      <w:r>
        <w:rPr>
          <w:rStyle w:val="a4"/>
        </w:rPr>
        <w:t xml:space="preserve"> Р  Е  Ш  И :</w:t>
      </w:r>
    </w:p>
    <w:p w:rsidR="008D72A3" w:rsidRDefault="008D72A3" w:rsidP="008D72A3">
      <w:pPr>
        <w:pStyle w:val="a3"/>
      </w:pPr>
      <w:r>
        <w:rPr>
          <w:rStyle w:val="a4"/>
        </w:rPr>
        <w:t>ОБЯВЯВА края на изборния ден за произвеждане на изборите за кмет на община и кметове на кметства в 19.00часа на 25 октомври 2015г.</w:t>
      </w:r>
    </w:p>
    <w:p w:rsidR="008D72A3" w:rsidRDefault="008D72A3" w:rsidP="008D72A3">
      <w:pPr>
        <w:pStyle w:val="a3"/>
      </w:pPr>
      <w:r>
        <w:t>Настоящото решение подлежи на оспорване пред Централната избирателна комисия в тридневен срок  от обявяването му.</w:t>
      </w:r>
    </w:p>
    <w:p w:rsidR="008D72A3" w:rsidRDefault="008D72A3" w:rsidP="008D72A3">
      <w:pPr>
        <w:pStyle w:val="a3"/>
      </w:pPr>
      <w:r>
        <w:t> </w:t>
      </w:r>
    </w:p>
    <w:p w:rsidR="008D72A3" w:rsidRDefault="008D72A3" w:rsidP="008D72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72A3" w:rsidRDefault="008D72A3" w:rsidP="008D72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 .........................                                       Секретар....................................... </w:t>
      </w:r>
    </w:p>
    <w:p w:rsidR="008D72A3" w:rsidRDefault="008D72A3" w:rsidP="008D72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/Ива Денева-Мечева/                                                           /Радка Раева/ </w:t>
      </w:r>
    </w:p>
    <w:p w:rsidR="008D72A3" w:rsidRDefault="008D72A3" w:rsidP="008D72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Обявено на 01.11.2015 год. в  19 .00 часа </w:t>
      </w:r>
    </w:p>
    <w:p w:rsidR="008D72A3" w:rsidRDefault="008D72A3" w:rsidP="008D72A3">
      <w:pPr>
        <w:rPr>
          <w:rFonts w:ascii="Calibri" w:hAnsi="Calibri" w:cs="Calibri"/>
          <w:sz w:val="24"/>
          <w:szCs w:val="24"/>
        </w:rPr>
      </w:pPr>
    </w:p>
    <w:p w:rsidR="008D72A3" w:rsidRDefault="008D72A3" w:rsidP="008D72A3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8D72A3" w:rsidRDefault="008D72A3" w:rsidP="008D72A3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8D72A3" w:rsidRDefault="008D72A3" w:rsidP="008D72A3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8D72A3" w:rsidRDefault="008D72A3" w:rsidP="008D72A3">
      <w:pPr>
        <w:rPr>
          <w:rFonts w:ascii="Calibri" w:hAnsi="Calibri" w:cs="Calibri"/>
        </w:rPr>
      </w:pPr>
    </w:p>
    <w:p w:rsidR="0077471B" w:rsidRDefault="0077471B"/>
    <w:sectPr w:rsidR="00774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8D72A3"/>
    <w:rsid w:val="0077471B"/>
    <w:rsid w:val="008D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72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1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Company>Grizli777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2015-11-01T18:01:00Z</dcterms:created>
  <dcterms:modified xsi:type="dcterms:W3CDTF">2015-11-01T18:03:00Z</dcterms:modified>
</cp:coreProperties>
</file>