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8F" w:rsidRPr="002B0504" w:rsidRDefault="00D0158F" w:rsidP="00825E5E">
      <w:pPr>
        <w:pStyle w:val="resh-title"/>
        <w:jc w:val="center"/>
        <w:rPr>
          <w:rFonts w:ascii="Cambria" w:hAnsi="Cambria" w:cs="Cambria"/>
          <w:b/>
          <w:bCs/>
        </w:rPr>
      </w:pPr>
      <w:r w:rsidRPr="002B0504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D0158F" w:rsidRDefault="00D0158F" w:rsidP="00EF52CA">
      <w:pPr>
        <w:pStyle w:val="resh-title"/>
        <w:rPr>
          <w:rFonts w:ascii="Cambria" w:hAnsi="Cambria" w:cs="Cambria"/>
          <w:b/>
          <w:bCs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РЕШЕНИЕ </w:t>
      </w:r>
      <w:r w:rsidRPr="002B0504">
        <w:rPr>
          <w:rFonts w:ascii="Cambria" w:hAnsi="Cambria" w:cs="Cambria"/>
          <w:b/>
          <w:bCs/>
          <w:sz w:val="20"/>
          <w:szCs w:val="20"/>
        </w:rPr>
        <w:br/>
        <w:t xml:space="preserve">№  </w:t>
      </w:r>
      <w:r>
        <w:rPr>
          <w:rFonts w:ascii="Cambria" w:hAnsi="Cambria" w:cs="Cambria"/>
          <w:b/>
          <w:bCs/>
          <w:sz w:val="20"/>
          <w:szCs w:val="20"/>
        </w:rPr>
        <w:t>110 /21.</w:t>
      </w:r>
      <w:r w:rsidRPr="002B0504">
        <w:rPr>
          <w:rFonts w:ascii="Cambria" w:hAnsi="Cambria" w:cs="Cambria"/>
          <w:b/>
          <w:bCs/>
          <w:sz w:val="20"/>
          <w:szCs w:val="20"/>
        </w:rPr>
        <w:t xml:space="preserve">09.2015г </w:t>
      </w:r>
    </w:p>
    <w:p w:rsidR="00D0158F" w:rsidRPr="002B0504" w:rsidRDefault="00D0158F" w:rsidP="00EF52CA">
      <w:pPr>
        <w:pStyle w:val="resh-title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b/>
          <w:bCs/>
          <w:sz w:val="20"/>
          <w:szCs w:val="20"/>
        </w:rPr>
        <w:t xml:space="preserve"> ОТНОСНО</w:t>
      </w:r>
      <w:r w:rsidRPr="002B0504">
        <w:rPr>
          <w:rFonts w:ascii="Cambria" w:hAnsi="Cambria" w:cs="Cambria"/>
          <w:sz w:val="20"/>
          <w:szCs w:val="20"/>
        </w:rPr>
        <w:t xml:space="preserve">: Регистриране на кандидат за Кмет на Община Стамболийски, предложен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НОВА АЛТЕРНАТИВА </w:t>
      </w:r>
      <w:r w:rsidRPr="002B0504">
        <w:rPr>
          <w:rFonts w:ascii="Cambria" w:hAnsi="Cambria" w:cs="Cambria"/>
          <w:sz w:val="20"/>
          <w:szCs w:val="20"/>
        </w:rPr>
        <w:t>в ОИК Стамболийски за участие в изборите</w:t>
      </w:r>
      <w:r>
        <w:rPr>
          <w:rFonts w:ascii="Cambria" w:hAnsi="Cambria" w:cs="Cambria"/>
          <w:sz w:val="20"/>
          <w:szCs w:val="20"/>
        </w:rPr>
        <w:t xml:space="preserve"> ѕа </w:t>
      </w:r>
      <w:r w:rsidRPr="002B0504">
        <w:rPr>
          <w:rFonts w:ascii="Cambria" w:hAnsi="Cambria" w:cs="Cambria"/>
          <w:sz w:val="20"/>
          <w:szCs w:val="20"/>
        </w:rPr>
        <w:t xml:space="preserve"> Кмет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на Община Стамболийски на 25.10.2015г.</w:t>
      </w:r>
    </w:p>
    <w:p w:rsidR="00D0158F" w:rsidRPr="002B0504" w:rsidRDefault="00D0158F" w:rsidP="00F458D0">
      <w:pPr>
        <w:ind w:firstLine="360"/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</w:t>
      </w:r>
      <w:r w:rsidRPr="002B0504">
        <w:rPr>
          <w:rFonts w:ascii="Cambria" w:hAnsi="Cambria" w:cs="Cambria"/>
          <w:sz w:val="20"/>
          <w:szCs w:val="20"/>
        </w:rPr>
        <w:tab/>
        <w:t xml:space="preserve">Постъпило е Предложение (Приложение 58-МИ)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НОВА АЛТЕРНАТИВА</w:t>
      </w:r>
      <w:r w:rsidRPr="002B0504">
        <w:rPr>
          <w:rFonts w:ascii="Cambria" w:hAnsi="Cambria" w:cs="Cambria"/>
          <w:sz w:val="20"/>
          <w:szCs w:val="20"/>
        </w:rPr>
        <w:t xml:space="preserve">, чрез упълномощеното си лице </w:t>
      </w:r>
      <w:r>
        <w:rPr>
          <w:rFonts w:ascii="Cambria" w:hAnsi="Cambria" w:cs="Cambria"/>
          <w:sz w:val="20"/>
          <w:szCs w:val="20"/>
        </w:rPr>
        <w:t>Любомир Димитров Аигиров, заведено под № 8</w:t>
      </w:r>
      <w:r w:rsidRPr="00F93D4B">
        <w:rPr>
          <w:rFonts w:ascii="Cambria" w:hAnsi="Cambria" w:cs="Cambria"/>
          <w:sz w:val="20"/>
          <w:szCs w:val="20"/>
        </w:rPr>
        <w:t xml:space="preserve">  на </w:t>
      </w:r>
      <w:r>
        <w:rPr>
          <w:rFonts w:ascii="Cambria" w:hAnsi="Cambria" w:cs="Cambria"/>
          <w:sz w:val="20"/>
          <w:szCs w:val="20"/>
        </w:rPr>
        <w:t>21</w:t>
      </w:r>
      <w:r w:rsidRPr="00F93D4B">
        <w:rPr>
          <w:rFonts w:ascii="Cambria" w:hAnsi="Cambria" w:cs="Cambria"/>
          <w:sz w:val="20"/>
          <w:szCs w:val="20"/>
        </w:rPr>
        <w:t xml:space="preserve">.09.2015г </w:t>
      </w:r>
      <w:r w:rsidRPr="002B0504">
        <w:rPr>
          <w:rFonts w:ascii="Cambria" w:hAnsi="Cambria" w:cs="Cambria"/>
          <w:sz w:val="20"/>
          <w:szCs w:val="20"/>
        </w:rPr>
        <w:t xml:space="preserve">в регистъра </w:t>
      </w:r>
      <w:r>
        <w:rPr>
          <w:rFonts w:ascii="Cambria" w:hAnsi="Cambria" w:cs="Cambria"/>
          <w:sz w:val="20"/>
          <w:szCs w:val="20"/>
        </w:rPr>
        <w:t xml:space="preserve">за </w:t>
      </w:r>
      <w:r w:rsidRPr="002B0504">
        <w:rPr>
          <w:rFonts w:ascii="Cambria" w:hAnsi="Cambria" w:cs="Cambria"/>
          <w:sz w:val="20"/>
          <w:szCs w:val="20"/>
        </w:rPr>
        <w:t>Кандидати за Кмет на Община (Приложение 67-МИ), за участие в изборите за Кмет на Община Стамболийски на 25.10.2015г</w:t>
      </w:r>
      <w:r>
        <w:rPr>
          <w:rFonts w:ascii="Cambria" w:hAnsi="Cambria" w:cs="Cambria"/>
          <w:sz w:val="20"/>
          <w:szCs w:val="20"/>
        </w:rPr>
        <w:t>.</w:t>
      </w:r>
      <w:r w:rsidRPr="002B0504">
        <w:rPr>
          <w:rFonts w:ascii="Cambria" w:hAnsi="Cambria" w:cs="Cambria"/>
          <w:sz w:val="20"/>
          <w:szCs w:val="20"/>
        </w:rPr>
        <w:t xml:space="preserve">, в което същата предлага лицето </w:t>
      </w:r>
      <w:r>
        <w:rPr>
          <w:rFonts w:ascii="Cambria" w:hAnsi="Cambria" w:cs="Cambria"/>
          <w:sz w:val="20"/>
          <w:szCs w:val="20"/>
        </w:rPr>
        <w:t>Кирил Аврамов Ташев</w:t>
      </w:r>
    </w:p>
    <w:p w:rsidR="00D0158F" w:rsidRPr="002B0504" w:rsidRDefault="00D0158F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Към Предложението са приложени:</w:t>
      </w:r>
    </w:p>
    <w:p w:rsidR="00D0158F" w:rsidRPr="002B0504" w:rsidRDefault="00D0158F" w:rsidP="00F9735F">
      <w:pPr>
        <w:pStyle w:val="NormalWeb"/>
        <w:numPr>
          <w:ilvl w:val="0"/>
          <w:numId w:val="2"/>
        </w:numPr>
        <w:rPr>
          <w:rFonts w:ascii="Cambria" w:hAnsi="Cambria" w:cs="Cambria"/>
          <w:b/>
          <w:bCs/>
          <w:i/>
          <w:iCs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Заявление от кандидата, че е съгласен да бъде регистриран от предложилата го  партия/коалиция - 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62 – МИ </w:t>
      </w:r>
    </w:p>
    <w:p w:rsidR="00D0158F" w:rsidRPr="002B0504" w:rsidRDefault="00D0158F" w:rsidP="00F9735F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Деклараци</w:t>
      </w:r>
      <w:r>
        <w:rPr>
          <w:rFonts w:ascii="Cambria" w:hAnsi="Cambria" w:cs="Cambria"/>
          <w:sz w:val="20"/>
          <w:szCs w:val="20"/>
        </w:rPr>
        <w:t>я</w:t>
      </w:r>
      <w:r w:rsidRPr="002B0504">
        <w:rPr>
          <w:rFonts w:ascii="Cambria" w:hAnsi="Cambria" w:cs="Cambria"/>
          <w:sz w:val="20"/>
          <w:szCs w:val="20"/>
        </w:rPr>
        <w:t xml:space="preserve"> от кандидата, че отговаря на условията на чл. 413, ал. 1, 2, 3 и 4 от ИК –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63 – МИ </w:t>
      </w:r>
    </w:p>
    <w:p w:rsidR="00D0158F" w:rsidRPr="002B0504" w:rsidRDefault="00D0158F" w:rsidP="002B0504">
      <w:pPr>
        <w:pStyle w:val="ListParagraph"/>
        <w:numPr>
          <w:ilvl w:val="0"/>
          <w:numId w:val="2"/>
        </w:numPr>
        <w:jc w:val="both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Декларации от кандидата, че отговаря на условията по чл. 397, ал. 1 или ал.2 от ИК </w:t>
      </w:r>
      <w:r w:rsidRPr="002B0504">
        <w:rPr>
          <w:rFonts w:ascii="Cambria" w:hAnsi="Cambria" w:cs="Cambria"/>
          <w:b/>
          <w:bCs/>
          <w:i/>
          <w:iCs/>
          <w:sz w:val="20"/>
          <w:szCs w:val="20"/>
        </w:rPr>
        <w:t xml:space="preserve">Приложение 64-МИ </w:t>
      </w:r>
    </w:p>
    <w:p w:rsidR="00D0158F" w:rsidRPr="00F93D4B" w:rsidRDefault="00D0158F" w:rsidP="001325BB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       4. </w:t>
      </w:r>
      <w:r w:rsidRPr="00F93D4B">
        <w:rPr>
          <w:rFonts w:ascii="Cambria" w:hAnsi="Cambria" w:cs="Cambria"/>
          <w:sz w:val="20"/>
          <w:szCs w:val="20"/>
        </w:rPr>
        <w:t>Пълномощно на лицето</w:t>
      </w:r>
      <w:r>
        <w:rPr>
          <w:rFonts w:ascii="Cambria" w:hAnsi="Cambria" w:cs="Cambria"/>
          <w:sz w:val="20"/>
          <w:szCs w:val="20"/>
        </w:rPr>
        <w:t xml:space="preserve"> Любомир Димитров Аргиров, </w:t>
      </w:r>
      <w:r w:rsidRPr="00F93D4B">
        <w:rPr>
          <w:rFonts w:ascii="Cambria" w:hAnsi="Cambria" w:cs="Cambria"/>
          <w:sz w:val="20"/>
          <w:szCs w:val="20"/>
        </w:rPr>
        <w:t>изрично упълномощен да представлява</w:t>
      </w:r>
      <w:r>
        <w:rPr>
          <w:rFonts w:ascii="Cambria" w:hAnsi="Cambria" w:cs="Cambria"/>
          <w:sz w:val="20"/>
          <w:szCs w:val="20"/>
        </w:rPr>
        <w:t xml:space="preserve"> </w:t>
      </w:r>
      <w:r w:rsidRPr="00F93D4B">
        <w:rPr>
          <w:rFonts w:ascii="Cambria" w:hAnsi="Cambria" w:cs="Cambria"/>
          <w:sz w:val="20"/>
          <w:szCs w:val="20"/>
        </w:rPr>
        <w:t xml:space="preserve">партията пред ОИК </w:t>
      </w:r>
      <w:r>
        <w:rPr>
          <w:rFonts w:ascii="Cambria" w:hAnsi="Cambria" w:cs="Cambria"/>
          <w:sz w:val="20"/>
          <w:szCs w:val="20"/>
        </w:rPr>
        <w:t xml:space="preserve">общ. Стамболийски </w:t>
      </w:r>
      <w:r w:rsidRPr="00F93D4B">
        <w:rPr>
          <w:rFonts w:ascii="Cambria" w:hAnsi="Cambria" w:cs="Cambria"/>
          <w:sz w:val="20"/>
          <w:szCs w:val="20"/>
        </w:rPr>
        <w:t xml:space="preserve">за регистрация на листа от </w:t>
      </w:r>
      <w:r>
        <w:rPr>
          <w:rFonts w:ascii="Cambria" w:hAnsi="Cambria" w:cs="Cambria"/>
          <w:sz w:val="20"/>
          <w:szCs w:val="20"/>
        </w:rPr>
        <w:t xml:space="preserve">Николай Георгиев Цонев  </w:t>
      </w:r>
      <w:r w:rsidRPr="00F93D4B">
        <w:rPr>
          <w:rFonts w:ascii="Cambria" w:hAnsi="Cambria" w:cs="Cambria"/>
          <w:sz w:val="20"/>
          <w:szCs w:val="20"/>
        </w:rPr>
        <w:t xml:space="preserve">качеството му на </w:t>
      </w:r>
      <w:r>
        <w:rPr>
          <w:rFonts w:ascii="Cambria" w:hAnsi="Cambria" w:cs="Cambria"/>
          <w:sz w:val="20"/>
          <w:szCs w:val="20"/>
        </w:rPr>
        <w:t xml:space="preserve">Председател на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НОВА АЛТЕРНАТИВА</w:t>
      </w:r>
    </w:p>
    <w:p w:rsidR="00D0158F" w:rsidRPr="002B0504" w:rsidRDefault="00D0158F" w:rsidP="002836A8">
      <w:pPr>
        <w:shd w:val="clear" w:color="auto" w:fill="FEFEFE"/>
        <w:spacing w:before="100" w:beforeAutospacing="1" w:after="100" w:afterAutospacing="1" w:line="270" w:lineRule="atLeast"/>
        <w:rPr>
          <w:rFonts w:ascii="Cambria" w:hAnsi="Cambria" w:cs="Cambria"/>
          <w:color w:val="000000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 xml:space="preserve">    Спазени са изискванията на чл.156, от Избирателния Кодекс и Решение на ЦИК № 1632-МИ/31.08.2015г. </w:t>
      </w:r>
      <w:r w:rsidRPr="002B0504">
        <w:rPr>
          <w:rFonts w:ascii="Cambria" w:hAnsi="Cambria" w:cs="Cambria"/>
          <w:color w:val="000000"/>
          <w:sz w:val="20"/>
          <w:szCs w:val="20"/>
        </w:rPr>
        <w:t>Относно регистрация на кандидатите в изборите за общински съветници и за кметове на 25 октомври 2015 г.</w:t>
      </w:r>
    </w:p>
    <w:p w:rsidR="00D0158F" w:rsidRPr="002B0504" w:rsidRDefault="00D0158F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 Предвид изложеното и на основание чл.87,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ал.1,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т.14 от Изборния кодекс , Общинската избирателна комисия</w:t>
      </w:r>
    </w:p>
    <w:p w:rsidR="00D0158F" w:rsidRPr="002B0504" w:rsidRDefault="00D0158F" w:rsidP="00825E5E">
      <w:pPr>
        <w:pStyle w:val="NormalWeb"/>
        <w:jc w:val="center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>РЕШИ:</w:t>
      </w:r>
    </w:p>
    <w:p w:rsidR="00D0158F" w:rsidRPr="002B0504" w:rsidRDefault="00D0158F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Style w:val="Strong"/>
          <w:rFonts w:ascii="Cambria" w:hAnsi="Cambria" w:cs="Cambria"/>
          <w:sz w:val="20"/>
          <w:szCs w:val="20"/>
        </w:rPr>
        <w:t xml:space="preserve">    </w:t>
      </w:r>
      <w:r w:rsidRPr="002B0504">
        <w:rPr>
          <w:rFonts w:ascii="Cambria" w:hAnsi="Cambria" w:cs="Cambria"/>
          <w:sz w:val="20"/>
          <w:szCs w:val="20"/>
        </w:rPr>
        <w:t xml:space="preserve">Регистрира лицето </w:t>
      </w:r>
      <w:r>
        <w:rPr>
          <w:rFonts w:ascii="Cambria" w:hAnsi="Cambria" w:cs="Cambria"/>
          <w:sz w:val="20"/>
          <w:szCs w:val="20"/>
        </w:rPr>
        <w:t>Кирил Аврамов Ташев</w:t>
      </w:r>
      <w:r w:rsidRPr="002B0504">
        <w:rPr>
          <w:rFonts w:ascii="Cambria" w:hAnsi="Cambria" w:cs="Cambria"/>
          <w:sz w:val="20"/>
          <w:szCs w:val="20"/>
        </w:rPr>
        <w:t xml:space="preserve"> за </w:t>
      </w:r>
      <w:r>
        <w:rPr>
          <w:rFonts w:ascii="Cambria" w:hAnsi="Cambria" w:cs="Cambria"/>
          <w:sz w:val="20"/>
          <w:szCs w:val="20"/>
        </w:rPr>
        <w:t xml:space="preserve">Кандидат за Кмет на Община Стамболийски, издигнат </w:t>
      </w:r>
      <w:r w:rsidRPr="002B0504">
        <w:rPr>
          <w:rFonts w:ascii="Cambria" w:hAnsi="Cambria" w:cs="Cambria"/>
          <w:sz w:val="20"/>
          <w:szCs w:val="20"/>
        </w:rPr>
        <w:t xml:space="preserve"> от </w:t>
      </w:r>
      <w:r w:rsidRPr="00F93D4B">
        <w:rPr>
          <w:rFonts w:ascii="Cambria" w:hAnsi="Cambria" w:cs="Cambria"/>
          <w:sz w:val="20"/>
          <w:szCs w:val="20"/>
        </w:rPr>
        <w:t>партия</w:t>
      </w:r>
      <w:r>
        <w:rPr>
          <w:rFonts w:ascii="Cambria" w:hAnsi="Cambria" w:cs="Cambria"/>
          <w:sz w:val="20"/>
          <w:szCs w:val="20"/>
        </w:rPr>
        <w:t xml:space="preserve"> НОВА АЛТЕРНАТИВА </w:t>
      </w:r>
      <w:r w:rsidRPr="002B0504">
        <w:rPr>
          <w:rFonts w:ascii="Cambria" w:hAnsi="Cambria" w:cs="Cambria"/>
          <w:sz w:val="20"/>
          <w:szCs w:val="20"/>
        </w:rPr>
        <w:t>за участие в изборите на 25.10.2015г.</w:t>
      </w:r>
    </w:p>
    <w:p w:rsidR="00D0158F" w:rsidRPr="002B0504" w:rsidRDefault="00D0158F" w:rsidP="00825E5E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Решението на ОИК може да се обжалва пред ЦИК по реда на чл.88,</w:t>
      </w:r>
      <w:r>
        <w:rPr>
          <w:rFonts w:ascii="Cambria" w:hAnsi="Cambria" w:cs="Cambria"/>
          <w:sz w:val="20"/>
          <w:szCs w:val="20"/>
        </w:rPr>
        <w:t xml:space="preserve"> </w:t>
      </w:r>
      <w:r w:rsidRPr="002B0504">
        <w:rPr>
          <w:rFonts w:ascii="Cambria" w:hAnsi="Cambria" w:cs="Cambria"/>
          <w:sz w:val="20"/>
          <w:szCs w:val="20"/>
        </w:rPr>
        <w:t>ал.1 от Изборния кодекс в срок от 3 дни от обявяването му.</w:t>
      </w:r>
    </w:p>
    <w:p w:rsidR="00D0158F" w:rsidRDefault="00D0158F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D0158F" w:rsidRPr="002B0504" w:rsidRDefault="00D0158F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Председател: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 xml:space="preserve">                                    </w:t>
      </w:r>
      <w:r w:rsidRPr="002B0504">
        <w:rPr>
          <w:rFonts w:ascii="Cambria" w:hAnsi="Cambria" w:cs="Cambria"/>
          <w:sz w:val="20"/>
          <w:szCs w:val="20"/>
        </w:rPr>
        <w:t>Секретар:</w:t>
      </w:r>
    </w:p>
    <w:p w:rsidR="00D0158F" w:rsidRPr="002B0504" w:rsidRDefault="00D0158F" w:rsidP="00EF52CA">
      <w:pPr>
        <w:pStyle w:val="NormalWeb"/>
        <w:rPr>
          <w:rFonts w:ascii="Cambria" w:hAnsi="Cambria" w:cs="Cambria"/>
          <w:sz w:val="20"/>
          <w:szCs w:val="20"/>
        </w:rPr>
      </w:pPr>
      <w:r w:rsidRPr="002B0504">
        <w:rPr>
          <w:rFonts w:ascii="Cambria" w:hAnsi="Cambria" w:cs="Cambria"/>
          <w:sz w:val="20"/>
          <w:szCs w:val="20"/>
        </w:rPr>
        <w:t>                   / Ива Денева - Мечева/</w:t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</w:r>
      <w:r w:rsidRPr="002B0504">
        <w:rPr>
          <w:rFonts w:ascii="Cambria" w:hAnsi="Cambria" w:cs="Cambria"/>
          <w:sz w:val="20"/>
          <w:szCs w:val="20"/>
        </w:rPr>
        <w:tab/>
        <w:t>                  /Радка Раева/</w:t>
      </w:r>
    </w:p>
    <w:p w:rsidR="00D0158F" w:rsidRDefault="00D0158F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D0158F" w:rsidRDefault="00D0158F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D0158F" w:rsidRDefault="00D0158F" w:rsidP="00EF52CA">
      <w:pPr>
        <w:pStyle w:val="NormalWeb"/>
        <w:rPr>
          <w:rFonts w:ascii="Cambria" w:hAnsi="Cambria" w:cs="Cambria"/>
          <w:sz w:val="20"/>
          <w:szCs w:val="20"/>
        </w:rPr>
      </w:pPr>
    </w:p>
    <w:p w:rsidR="00D0158F" w:rsidRPr="002B0504" w:rsidRDefault="00D0158F" w:rsidP="008A200E">
      <w:pPr>
        <w:pStyle w:val="NormalWeb"/>
      </w:pPr>
      <w:r>
        <w:rPr>
          <w:rFonts w:ascii="Cambria" w:hAnsi="Cambria" w:cs="Cambria"/>
          <w:sz w:val="20"/>
          <w:szCs w:val="20"/>
        </w:rPr>
        <w:t>Обявено – 21.09.2015г.  в 18:00 часа</w:t>
      </w:r>
    </w:p>
    <w:sectPr w:rsidR="00D0158F" w:rsidRPr="002B0504" w:rsidSect="00CB4B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B24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2F37"/>
    <w:multiLevelType w:val="hybridMultilevel"/>
    <w:tmpl w:val="19842372"/>
    <w:lvl w:ilvl="0" w:tplc="3C4C8AE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b w:val="0"/>
        <w:bCs w:val="0"/>
        <w:i w:val="0"/>
        <w:iCs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F508B"/>
    <w:multiLevelType w:val="hybridMultilevel"/>
    <w:tmpl w:val="411E7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E5E"/>
    <w:rsid w:val="00032A96"/>
    <w:rsid w:val="0003306F"/>
    <w:rsid w:val="000363E4"/>
    <w:rsid w:val="00071ED8"/>
    <w:rsid w:val="001325BB"/>
    <w:rsid w:val="00155B02"/>
    <w:rsid w:val="001D5BD7"/>
    <w:rsid w:val="001D5FB3"/>
    <w:rsid w:val="0022221D"/>
    <w:rsid w:val="00233B8F"/>
    <w:rsid w:val="002673D4"/>
    <w:rsid w:val="002758CF"/>
    <w:rsid w:val="002767DD"/>
    <w:rsid w:val="002836A8"/>
    <w:rsid w:val="002B0504"/>
    <w:rsid w:val="002C2349"/>
    <w:rsid w:val="002C6486"/>
    <w:rsid w:val="00313415"/>
    <w:rsid w:val="00332646"/>
    <w:rsid w:val="00360099"/>
    <w:rsid w:val="003C131B"/>
    <w:rsid w:val="003C73BF"/>
    <w:rsid w:val="00430706"/>
    <w:rsid w:val="00491F12"/>
    <w:rsid w:val="004C789F"/>
    <w:rsid w:val="005029C0"/>
    <w:rsid w:val="00515C91"/>
    <w:rsid w:val="00592A7A"/>
    <w:rsid w:val="005A2242"/>
    <w:rsid w:val="00641445"/>
    <w:rsid w:val="00667561"/>
    <w:rsid w:val="00681AB6"/>
    <w:rsid w:val="006D25B1"/>
    <w:rsid w:val="006E6AAE"/>
    <w:rsid w:val="006F132B"/>
    <w:rsid w:val="00740015"/>
    <w:rsid w:val="00785D87"/>
    <w:rsid w:val="007A3CA7"/>
    <w:rsid w:val="007B659F"/>
    <w:rsid w:val="007B73BA"/>
    <w:rsid w:val="007D597B"/>
    <w:rsid w:val="00825E5E"/>
    <w:rsid w:val="00851F5A"/>
    <w:rsid w:val="008563D4"/>
    <w:rsid w:val="008A200E"/>
    <w:rsid w:val="008A32CE"/>
    <w:rsid w:val="009037A0"/>
    <w:rsid w:val="009557BE"/>
    <w:rsid w:val="00986C66"/>
    <w:rsid w:val="009B2018"/>
    <w:rsid w:val="00A15D8A"/>
    <w:rsid w:val="00A173D3"/>
    <w:rsid w:val="00AB3B17"/>
    <w:rsid w:val="00AB7718"/>
    <w:rsid w:val="00B02C82"/>
    <w:rsid w:val="00B16459"/>
    <w:rsid w:val="00B349EE"/>
    <w:rsid w:val="00B3744E"/>
    <w:rsid w:val="00BF4493"/>
    <w:rsid w:val="00C30109"/>
    <w:rsid w:val="00C54DDF"/>
    <w:rsid w:val="00C66B81"/>
    <w:rsid w:val="00C7360F"/>
    <w:rsid w:val="00C87CD3"/>
    <w:rsid w:val="00CB3778"/>
    <w:rsid w:val="00CB4BDF"/>
    <w:rsid w:val="00CD56EF"/>
    <w:rsid w:val="00D0158F"/>
    <w:rsid w:val="00D17E56"/>
    <w:rsid w:val="00D620D8"/>
    <w:rsid w:val="00D6389E"/>
    <w:rsid w:val="00D67392"/>
    <w:rsid w:val="00DA33A5"/>
    <w:rsid w:val="00DB3D8D"/>
    <w:rsid w:val="00DC4862"/>
    <w:rsid w:val="00DF599D"/>
    <w:rsid w:val="00E0097B"/>
    <w:rsid w:val="00E5275D"/>
    <w:rsid w:val="00E57E4A"/>
    <w:rsid w:val="00E60DA0"/>
    <w:rsid w:val="00EB33D9"/>
    <w:rsid w:val="00EC0E7D"/>
    <w:rsid w:val="00EF360F"/>
    <w:rsid w:val="00EF52CA"/>
    <w:rsid w:val="00F2131B"/>
    <w:rsid w:val="00F458D0"/>
    <w:rsid w:val="00F91DA8"/>
    <w:rsid w:val="00F93D4B"/>
    <w:rsid w:val="00F9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B8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Normal"/>
    <w:uiPriority w:val="99"/>
    <w:rsid w:val="00825E5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825E5E"/>
    <w:rPr>
      <w:b/>
      <w:bCs/>
    </w:rPr>
  </w:style>
  <w:style w:type="paragraph" w:styleId="ListParagraph">
    <w:name w:val="List Paragraph"/>
    <w:basedOn w:val="Normal"/>
    <w:uiPriority w:val="99"/>
    <w:qFormat/>
    <w:rsid w:val="00E5275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</Pages>
  <Words>297</Words>
  <Characters>1698</Characters>
  <Application>Microsoft Office Outlook</Application>
  <DocSecurity>0</DocSecurity>
  <Lines>0</Lines>
  <Paragraphs>0</Paragraphs>
  <ScaleCrop>false</ScaleCrop>
  <Company>tconsult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24</cp:revision>
  <cp:lastPrinted>2015-09-21T12:35:00Z</cp:lastPrinted>
  <dcterms:created xsi:type="dcterms:W3CDTF">2015-09-16T12:51:00Z</dcterms:created>
  <dcterms:modified xsi:type="dcterms:W3CDTF">2015-09-23T08:51:00Z</dcterms:modified>
</cp:coreProperties>
</file>