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10EC081A" w:rsidR="00F901E2" w:rsidRPr="00177499" w:rsidRDefault="00470D35" w:rsidP="0035502E">
      <w:pPr>
        <w:pStyle w:val="af5"/>
        <w:jc w:val="center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6C76E6" w:rsidRPr="00177499">
        <w:rPr>
          <w:rFonts w:ascii="Times New Roman" w:hAnsi="Times New Roman" w:cs="Times New Roman"/>
          <w:color w:val="auto"/>
          <w:szCs w:val="24"/>
        </w:rPr>
        <w:t>7</w:t>
      </w:r>
      <w:r w:rsidRPr="00177499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6C76E6" w:rsidRPr="00177499">
        <w:rPr>
          <w:rFonts w:ascii="Times New Roman" w:hAnsi="Times New Roman" w:cs="Times New Roman"/>
          <w:color w:val="auto"/>
          <w:szCs w:val="24"/>
        </w:rPr>
        <w:t>02.10.2023</w:t>
      </w:r>
      <w:r w:rsidR="00074401" w:rsidRPr="00177499">
        <w:rPr>
          <w:rFonts w:ascii="Times New Roman" w:hAnsi="Times New Roman" w:cs="Times New Roman"/>
          <w:color w:val="auto"/>
          <w:szCs w:val="24"/>
        </w:rPr>
        <w:t xml:space="preserve"> </w:t>
      </w:r>
      <w:r w:rsidRPr="00177499">
        <w:rPr>
          <w:rFonts w:ascii="Times New Roman" w:hAnsi="Times New Roman" w:cs="Times New Roman"/>
          <w:color w:val="auto"/>
          <w:szCs w:val="24"/>
        </w:rPr>
        <w:t>г.</w:t>
      </w:r>
    </w:p>
    <w:p w14:paraId="71A31615" w14:textId="1DC6E22A" w:rsidR="0035502E" w:rsidRPr="00177499" w:rsidRDefault="00470D35" w:rsidP="00EB2EFC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hAnsi="Times New Roman" w:cs="Times New Roman"/>
          <w:color w:val="auto"/>
          <w:szCs w:val="24"/>
        </w:rPr>
        <w:br/>
      </w:r>
      <w:bookmarkStart w:id="0" w:name="_Hlk147164554"/>
      <w:r w:rsidR="0035502E" w:rsidRPr="00177499">
        <w:rPr>
          <w:rFonts w:ascii="Times New Roman" w:hAnsi="Times New Roman" w:cs="Times New Roman"/>
          <w:color w:val="auto"/>
          <w:szCs w:val="24"/>
        </w:rPr>
        <w:t xml:space="preserve">Днес, </w:t>
      </w:r>
      <w:r w:rsidR="006C76E6" w:rsidRPr="00177499">
        <w:rPr>
          <w:rFonts w:ascii="Times New Roman" w:hAnsi="Times New Roman" w:cs="Times New Roman"/>
          <w:color w:val="auto"/>
          <w:szCs w:val="24"/>
        </w:rPr>
        <w:t>02.10.2023</w:t>
      </w:r>
      <w:r w:rsidR="0035502E" w:rsidRPr="00177499">
        <w:rPr>
          <w:rFonts w:ascii="Times New Roman" w:hAnsi="Times New Roman" w:cs="Times New Roman"/>
          <w:color w:val="auto"/>
          <w:szCs w:val="24"/>
        </w:rPr>
        <w:t xml:space="preserve">г. в гр. Стамболийски, помещение находящо се на ул. Ж. Макгахан № 2 се проведе заседание на </w:t>
      </w:r>
      <w:bookmarkStart w:id="1" w:name="__DdeLink__6050_123244435"/>
      <w:r w:rsidR="0035502E" w:rsidRPr="00177499">
        <w:rPr>
          <w:rFonts w:ascii="Times New Roman" w:hAnsi="Times New Roman" w:cs="Times New Roman"/>
          <w:color w:val="auto"/>
          <w:szCs w:val="24"/>
        </w:rPr>
        <w:t>Общинска избирателна комисия община Стамболийски</w:t>
      </w:r>
      <w:bookmarkEnd w:id="1"/>
      <w:r w:rsidR="0035502E" w:rsidRPr="00177499">
        <w:rPr>
          <w:rFonts w:ascii="Times New Roman" w:hAnsi="Times New Roman" w:cs="Times New Roman"/>
          <w:color w:val="auto"/>
          <w:szCs w:val="24"/>
        </w:rPr>
        <w:t xml:space="preserve">. .Заседанието се откри в  </w:t>
      </w:r>
      <w:r w:rsidR="006C76E6" w:rsidRPr="00177499">
        <w:rPr>
          <w:rFonts w:ascii="Times New Roman" w:hAnsi="Times New Roman" w:cs="Times New Roman"/>
          <w:color w:val="auto"/>
          <w:szCs w:val="24"/>
        </w:rPr>
        <w:t>18:00</w:t>
      </w:r>
      <w:r w:rsidR="00074401" w:rsidRPr="00177499">
        <w:rPr>
          <w:rFonts w:ascii="Times New Roman" w:hAnsi="Times New Roman" w:cs="Times New Roman"/>
          <w:color w:val="auto"/>
          <w:szCs w:val="24"/>
        </w:rPr>
        <w:t xml:space="preserve"> </w:t>
      </w:r>
      <w:r w:rsidR="0035502E" w:rsidRPr="00177499">
        <w:rPr>
          <w:rFonts w:ascii="Times New Roman" w:hAnsi="Times New Roman" w:cs="Times New Roman"/>
          <w:color w:val="auto"/>
          <w:szCs w:val="24"/>
        </w:rPr>
        <w:t xml:space="preserve">часа от Председателя на комисията Янко </w:t>
      </w:r>
      <w:proofErr w:type="spellStart"/>
      <w:r w:rsidR="0035502E" w:rsidRPr="00177499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="0035502E" w:rsidRPr="00177499">
        <w:rPr>
          <w:rFonts w:ascii="Times New Roman" w:hAnsi="Times New Roman" w:cs="Times New Roman"/>
          <w:color w:val="auto"/>
          <w:szCs w:val="24"/>
        </w:rPr>
        <w:t xml:space="preserve">. Присъстват </w:t>
      </w:r>
      <w:r w:rsidR="00412B7D" w:rsidRPr="00177499">
        <w:rPr>
          <w:rFonts w:ascii="Times New Roman" w:hAnsi="Times New Roman" w:cs="Times New Roman"/>
          <w:color w:val="auto"/>
          <w:szCs w:val="24"/>
        </w:rPr>
        <w:t xml:space="preserve">9 </w:t>
      </w:r>
      <w:r w:rsidR="0035502E" w:rsidRPr="00177499">
        <w:rPr>
          <w:rFonts w:ascii="Times New Roman" w:hAnsi="Times New Roman" w:cs="Times New Roman"/>
          <w:color w:val="auto"/>
          <w:szCs w:val="24"/>
        </w:rPr>
        <w:t xml:space="preserve">членове на ОИК, комисията е в </w:t>
      </w:r>
      <w:r w:rsidR="006C76E6" w:rsidRPr="00177499">
        <w:rPr>
          <w:rFonts w:ascii="Times New Roman" w:hAnsi="Times New Roman" w:cs="Times New Roman"/>
          <w:color w:val="auto"/>
          <w:szCs w:val="24"/>
        </w:rPr>
        <w:t>не</w:t>
      </w:r>
      <w:r w:rsidR="00346CBE" w:rsidRPr="00177499">
        <w:rPr>
          <w:rFonts w:ascii="Times New Roman" w:hAnsi="Times New Roman" w:cs="Times New Roman"/>
          <w:color w:val="auto"/>
          <w:szCs w:val="24"/>
        </w:rPr>
        <w:t xml:space="preserve"> </w:t>
      </w:r>
      <w:r w:rsidR="0035502E" w:rsidRPr="00177499">
        <w:rPr>
          <w:rFonts w:ascii="Times New Roman" w:hAnsi="Times New Roman" w:cs="Times New Roman"/>
          <w:color w:val="auto"/>
          <w:szCs w:val="24"/>
        </w:rPr>
        <w:t xml:space="preserve">пълен състав и има кворум за </w:t>
      </w:r>
      <w:r w:rsidR="0035502E" w:rsidRPr="00177499">
        <w:rPr>
          <w:rFonts w:ascii="Times New Roman" w:hAnsi="Times New Roman" w:cs="Times New Roman"/>
          <w:noProof/>
          <w:color w:val="auto"/>
          <w:szCs w:val="24"/>
        </w:rPr>
        <w:t>провеждане</w:t>
      </w:r>
      <w:r w:rsidR="0035502E" w:rsidRPr="00177499">
        <w:rPr>
          <w:rFonts w:ascii="Times New Roman" w:hAnsi="Times New Roman" w:cs="Times New Roman"/>
          <w:color w:val="auto"/>
          <w:szCs w:val="24"/>
        </w:rPr>
        <w:t xml:space="preserve"> на заседанието.</w:t>
      </w:r>
    </w:p>
    <w:p w14:paraId="1893148C" w14:textId="77777777" w:rsidR="0035502E" w:rsidRPr="00177499" w:rsidRDefault="0035502E" w:rsidP="0035502E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</w:p>
    <w:p w14:paraId="5D880E82" w14:textId="4552FE07" w:rsidR="0035502E" w:rsidRPr="00177499" w:rsidRDefault="0035502E" w:rsidP="0035502E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hAnsi="Times New Roman" w:cs="Times New Roman"/>
          <w:color w:val="auto"/>
          <w:szCs w:val="24"/>
        </w:rPr>
        <w:tab/>
        <w:t xml:space="preserve">В началото на заседанието г-н Янко </w:t>
      </w:r>
      <w:proofErr w:type="spellStart"/>
      <w:r w:rsidRPr="00177499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Pr="00177499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Pr="00177499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 w:rsidRPr="00177499">
        <w:rPr>
          <w:rFonts w:ascii="Times New Roman" w:hAnsi="Times New Roman" w:cs="Times New Roman"/>
          <w:color w:val="auto"/>
          <w:szCs w:val="24"/>
        </w:rPr>
        <w:t xml:space="preserve"> на зас</w:t>
      </w:r>
      <w:r w:rsidR="00412B7D" w:rsidRPr="00177499">
        <w:rPr>
          <w:rFonts w:ascii="Times New Roman" w:hAnsi="Times New Roman" w:cs="Times New Roman"/>
          <w:color w:val="auto"/>
          <w:szCs w:val="24"/>
        </w:rPr>
        <w:t>е</w:t>
      </w:r>
      <w:r w:rsidRPr="00177499">
        <w:rPr>
          <w:rFonts w:ascii="Times New Roman" w:hAnsi="Times New Roman" w:cs="Times New Roman"/>
          <w:color w:val="auto"/>
          <w:szCs w:val="24"/>
        </w:rPr>
        <w:t>данията на комисията. Даде се възможност за предложения. Постъпи предложение за такъв да бъде определен</w:t>
      </w:r>
      <w:r w:rsidR="006C76E6" w:rsidRPr="00177499">
        <w:rPr>
          <w:rFonts w:ascii="Times New Roman" w:hAnsi="Times New Roman" w:cs="Times New Roman"/>
          <w:color w:val="auto"/>
          <w:szCs w:val="24"/>
        </w:rPr>
        <w:t xml:space="preserve"> Магдалена Ясенова </w:t>
      </w:r>
      <w:proofErr w:type="spellStart"/>
      <w:r w:rsidR="006C76E6" w:rsidRPr="00177499">
        <w:rPr>
          <w:rFonts w:ascii="Times New Roman" w:hAnsi="Times New Roman" w:cs="Times New Roman"/>
          <w:color w:val="auto"/>
          <w:szCs w:val="24"/>
        </w:rPr>
        <w:t>Халваджиева</w:t>
      </w:r>
      <w:proofErr w:type="spellEnd"/>
      <w:r w:rsidR="006C76E6" w:rsidRPr="00177499">
        <w:rPr>
          <w:rFonts w:ascii="Times New Roman" w:hAnsi="Times New Roman" w:cs="Times New Roman"/>
          <w:color w:val="auto"/>
          <w:szCs w:val="24"/>
        </w:rPr>
        <w:t xml:space="preserve">. </w:t>
      </w:r>
      <w:r w:rsidRPr="00177499">
        <w:rPr>
          <w:rFonts w:ascii="Times New Roman" w:hAnsi="Times New Roman" w:cs="Times New Roman"/>
          <w:color w:val="auto"/>
          <w:szCs w:val="24"/>
        </w:rPr>
        <w:t>Поради липса на други предложения се пристъпи към глас</w:t>
      </w:r>
      <w:r w:rsidR="00412B7D" w:rsidRPr="00177499">
        <w:rPr>
          <w:rFonts w:ascii="Times New Roman" w:hAnsi="Times New Roman" w:cs="Times New Roman"/>
          <w:color w:val="auto"/>
          <w:szCs w:val="24"/>
        </w:rPr>
        <w:t>у</w:t>
      </w:r>
      <w:r w:rsidRPr="00177499">
        <w:rPr>
          <w:rFonts w:ascii="Times New Roman" w:hAnsi="Times New Roman" w:cs="Times New Roman"/>
          <w:color w:val="auto"/>
          <w:szCs w:val="24"/>
        </w:rPr>
        <w:t>ване на п</w:t>
      </w:r>
      <w:r w:rsidR="00412B7D" w:rsidRPr="00177499">
        <w:rPr>
          <w:rFonts w:ascii="Times New Roman" w:hAnsi="Times New Roman" w:cs="Times New Roman"/>
          <w:color w:val="auto"/>
          <w:szCs w:val="24"/>
        </w:rPr>
        <w:t>о</w:t>
      </w:r>
      <w:r w:rsidRPr="00177499">
        <w:rPr>
          <w:rFonts w:ascii="Times New Roman" w:hAnsi="Times New Roman" w:cs="Times New Roman"/>
          <w:color w:val="auto"/>
          <w:szCs w:val="24"/>
        </w:rPr>
        <w:t>стъпилото предложение.</w:t>
      </w:r>
    </w:p>
    <w:bookmarkEnd w:id="0"/>
    <w:p w14:paraId="47A16E4A" w14:textId="77777777" w:rsidR="0035502E" w:rsidRPr="00177499" w:rsidRDefault="0035502E" w:rsidP="0035502E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177499" w:rsidRPr="00177499" w14:paraId="2CD4BB85" w14:textId="77777777" w:rsidTr="0051799A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Pr="00177499" w:rsidRDefault="0035502E" w:rsidP="0051799A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Pr="00177499" w:rsidRDefault="0035502E" w:rsidP="0051799A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Pr="00177499" w:rsidRDefault="0035502E" w:rsidP="0051799A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77499" w:rsidRPr="00177499" w14:paraId="165BF2BD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Pr="0017749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Янко Христов </w:t>
            </w:r>
            <w:proofErr w:type="spellStart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64308043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35502E" w:rsidRPr="0017749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2628E4A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35502E" w:rsidRPr="00177499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</w:t>
            </w:r>
            <w:proofErr w:type="spellStart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>Халваджиева</w:t>
            </w:r>
            <w:proofErr w:type="spellEnd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2C92CA36" w:rsidR="0035502E" w:rsidRPr="00177499" w:rsidRDefault="00074401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5EFB4744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35502E" w:rsidRPr="0017749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Ферад </w:t>
            </w:r>
            <w:proofErr w:type="spellStart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Есад</w:t>
            </w:r>
            <w:proofErr w:type="spellEnd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Мурад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4F0A1A19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35502E" w:rsidRPr="0017749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2" w:name="__DdeLink__1015_2861153582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bookmarkEnd w:id="2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199BA2E2" w:rsidR="0035502E" w:rsidRPr="00177499" w:rsidRDefault="006C76E6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04701D96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35502E" w:rsidRPr="0017749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77777777" w:rsidR="0035502E" w:rsidRPr="00177499" w:rsidRDefault="0035502E" w:rsidP="0051799A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4E0C1762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35502E" w:rsidRPr="0017749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2B84CD4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35502E" w:rsidRPr="00177499" w:rsidRDefault="0035502E" w:rsidP="0051799A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7499">
              <w:rPr>
                <w:rFonts w:ascii="Times New Roman" w:hAnsi="Times New Roman" w:cs="Times New Roman"/>
                <w:bCs/>
                <w:color w:val="auto"/>
              </w:rPr>
              <w:t xml:space="preserve">Никола Панайотов </w:t>
            </w:r>
            <w:proofErr w:type="spellStart"/>
            <w:r w:rsidRPr="00177499">
              <w:rPr>
                <w:rFonts w:ascii="Times New Roman" w:hAnsi="Times New Roman" w:cs="Times New Roman"/>
                <w:bCs/>
                <w:color w:val="auto"/>
              </w:rPr>
              <w:t>Панайотов</w:t>
            </w:r>
            <w:proofErr w:type="spellEnd"/>
            <w:r w:rsidRPr="0017749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74CBDF22" w:rsidR="0035502E" w:rsidRPr="00177499" w:rsidRDefault="006C76E6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177499" w:rsidRPr="00177499" w14:paraId="3A46FBA7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35502E" w:rsidRPr="00177499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</w:t>
            </w:r>
            <w:proofErr w:type="spellStart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>Хазурова</w:t>
            </w:r>
            <w:proofErr w:type="spellEnd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57C9E703" w:rsidR="0035502E" w:rsidRPr="00177499" w:rsidRDefault="00F901E2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17799108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35502E" w:rsidRPr="00177499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6A4C8C25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35502E" w:rsidRPr="00177499" w:rsidRDefault="0035502E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35502E" w:rsidRPr="00177499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6542B2E9" w:rsidR="0035502E" w:rsidRPr="00177499" w:rsidRDefault="00074401" w:rsidP="0051799A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14:paraId="15A94D46" w14:textId="77777777" w:rsidR="0035502E" w:rsidRPr="00177499" w:rsidRDefault="0035502E" w:rsidP="0035502E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1B062423" w14:textId="77777777" w:rsidR="0035502E" w:rsidRPr="00177499" w:rsidRDefault="0035502E" w:rsidP="0035502E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55A524E9" w14:textId="77777777" w:rsidR="0035502E" w:rsidRPr="00177499" w:rsidRDefault="0035502E" w:rsidP="0035502E">
      <w:pPr>
        <w:pStyle w:val="af5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9 гласа</w:t>
      </w:r>
    </w:p>
    <w:p w14:paraId="3B85E273" w14:textId="77777777" w:rsidR="0035502E" w:rsidRPr="00177499" w:rsidRDefault="0035502E" w:rsidP="0035502E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1A4D2D85" w14:textId="77777777" w:rsidR="0035502E" w:rsidRPr="00177499" w:rsidRDefault="0035502E" w:rsidP="0035502E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1DD815B2" w14:textId="77777777" w:rsidR="0035502E" w:rsidRPr="00177499" w:rsidRDefault="0035502E" w:rsidP="0035502E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</w:p>
    <w:p w14:paraId="32C1D1B3" w14:textId="77777777" w:rsidR="009722C0" w:rsidRDefault="0035502E" w:rsidP="009722C0">
      <w:pPr>
        <w:pStyle w:val="af5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За </w:t>
      </w:r>
      <w:proofErr w:type="spellStart"/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заседанията на комисията с единодушие от присъстващите членове на Общинска избирателна комисия община Стамболийски се избра</w:t>
      </w:r>
      <w:r w:rsidR="006C76E6" w:rsidRPr="00177499">
        <w:rPr>
          <w:rFonts w:ascii="Times New Roman" w:hAnsi="Times New Roman" w:cs="Times New Roman"/>
          <w:color w:val="auto"/>
          <w:szCs w:val="24"/>
        </w:rPr>
        <w:t xml:space="preserve"> </w:t>
      </w:r>
      <w:r w:rsidR="009722C0" w:rsidRPr="00177499">
        <w:rPr>
          <w:rFonts w:ascii="Times New Roman" w:hAnsi="Times New Roman" w:cs="Times New Roman"/>
          <w:color w:val="auto"/>
          <w:szCs w:val="24"/>
        </w:rPr>
        <w:t xml:space="preserve">Магдалена Ясенова </w:t>
      </w:r>
      <w:proofErr w:type="spellStart"/>
      <w:r w:rsidR="009722C0" w:rsidRPr="00177499">
        <w:rPr>
          <w:rFonts w:ascii="Times New Roman" w:hAnsi="Times New Roman" w:cs="Times New Roman"/>
          <w:color w:val="auto"/>
          <w:szCs w:val="24"/>
        </w:rPr>
        <w:t>Халваджиева</w:t>
      </w:r>
      <w:proofErr w:type="spellEnd"/>
      <w:r w:rsidR="009722C0" w:rsidRPr="00177499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</w:p>
    <w:p w14:paraId="3D0CA626" w14:textId="77777777" w:rsidR="009722C0" w:rsidRDefault="009722C0" w:rsidP="009722C0">
      <w:pPr>
        <w:pStyle w:val="af5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569A4435" w14:textId="50969CDD" w:rsidR="007E41B2" w:rsidRPr="00177499" w:rsidRDefault="00470D35" w:rsidP="009722C0">
      <w:pPr>
        <w:pStyle w:val="af5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177499">
        <w:rPr>
          <w:rFonts w:ascii="Times New Roman" w:hAnsi="Times New Roman" w:cs="Times New Roman"/>
          <w:b/>
          <w:bCs/>
          <w:color w:val="auto"/>
          <w:szCs w:val="24"/>
        </w:rPr>
        <w:t>Заседанието се проведе при следния дневен ред:</w:t>
      </w:r>
    </w:p>
    <w:p w14:paraId="77377EA4" w14:textId="77777777" w:rsidR="007E41B2" w:rsidRPr="00177499" w:rsidRDefault="007E41B2">
      <w:pPr>
        <w:pStyle w:val="af5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177499" w:rsidRPr="00177499" w14:paraId="44FCACC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Pr="00177499" w:rsidRDefault="00470D35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lastRenderedPageBreak/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Pr="00177499" w:rsidRDefault="00470D35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Pr="00177499" w:rsidRDefault="00470D35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Член  на  ОИК</w:t>
            </w:r>
          </w:p>
          <w:p w14:paraId="5000AD14" w14:textId="77777777" w:rsidR="007E41B2" w:rsidRPr="00177499" w:rsidRDefault="00470D35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докладчик</w:t>
            </w:r>
          </w:p>
        </w:tc>
      </w:tr>
      <w:tr w:rsidR="00177499" w:rsidRPr="00177499" w14:paraId="208ED88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1D88BCE5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 xml:space="preserve">1.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F4D6" w14:textId="4DD35BD7" w:rsidR="006C76E6" w:rsidRPr="00177499" w:rsidRDefault="00177499" w:rsidP="006C76E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>Одобряване на тираж на бюлетините  при произвеждане на избори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4C48C67E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177499" w:rsidRPr="00177499" w14:paraId="75DCD3C2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DA5" w14:textId="07372142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11EB" w14:textId="15EF54A8" w:rsidR="006C76E6" w:rsidRPr="00177499" w:rsidRDefault="00177499" w:rsidP="0017749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Упълномощаване на членове на Общинската избирателна комисия Стамболийски, които да получат хартиените бюлетини, предназначени за Община Стамболийски при произвеждане на изборите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2915" w14:textId="5316C6C5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177499" w:rsidRPr="00177499" w14:paraId="5320C00E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167F" w14:textId="1D29771D" w:rsidR="006C76E6" w:rsidRPr="00177499" w:rsidRDefault="003C04E7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3</w:t>
            </w:r>
            <w:r w:rsidR="006C76E6" w:rsidRPr="00177499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C8BF" w14:textId="4C4F4DA6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3396" w14:textId="78A51973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</w:tbl>
    <w:p w14:paraId="6BB04087" w14:textId="77777777" w:rsidR="00AD664D" w:rsidRPr="00177499" w:rsidRDefault="00AD664D" w:rsidP="00470D3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A7B1EA7" w14:textId="459EE798" w:rsidR="00802A7F" w:rsidRPr="00177499" w:rsidRDefault="00470D35" w:rsidP="00EB2EF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След проведените обсъждания и разисквания и </w:t>
      </w:r>
      <w:r w:rsidR="00DB53CD"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</w:t>
      </w: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постъпил</w:t>
      </w:r>
      <w:r w:rsidR="00DB53CD"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предложени</w:t>
      </w:r>
      <w:r w:rsidR="00DB53CD"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за допълнение на проекта за дневен ред, </w:t>
      </w:r>
      <w:r w:rsidR="00DB53CD"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той</w:t>
      </w: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беше подложен на гласуване:</w:t>
      </w:r>
    </w:p>
    <w:p w14:paraId="1FBB3B4D" w14:textId="77777777" w:rsidR="007E41B2" w:rsidRPr="00177499" w:rsidRDefault="007E41B2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177499" w:rsidRPr="00177499" w14:paraId="5067F744" w14:textId="77777777" w:rsidTr="00683AF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E8B" w14:textId="77777777" w:rsidR="007E41B2" w:rsidRPr="00177499" w:rsidRDefault="00470D35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5D4" w14:textId="1B539266" w:rsidR="007E41B2" w:rsidRPr="00177499" w:rsidRDefault="00470D35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F42" w14:textId="77777777" w:rsidR="007E41B2" w:rsidRPr="00177499" w:rsidRDefault="00470D35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77499" w:rsidRPr="00177499" w14:paraId="6A6F3F7F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BFB3" w14:textId="77777777" w:rsidR="007E41B2" w:rsidRPr="00177499" w:rsidRDefault="00470D35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142" w14:textId="77777777" w:rsidR="007E41B2" w:rsidRPr="00177499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Янко Христов </w:t>
            </w:r>
            <w:proofErr w:type="spellStart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289" w14:textId="6A3FD94B" w:rsidR="007E41B2" w:rsidRPr="00177499" w:rsidRDefault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77499" w:rsidRPr="00177499" w14:paraId="0831373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38C" w14:textId="77777777" w:rsidR="007E41B2" w:rsidRPr="00177499" w:rsidRDefault="00470D35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47BA" w14:textId="77777777" w:rsidR="007E41B2" w:rsidRPr="00177499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A8D" w14:textId="663ADC42" w:rsidR="007E41B2" w:rsidRPr="00177499" w:rsidRDefault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77499" w:rsidRPr="00177499" w14:paraId="4664148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359" w14:textId="77777777" w:rsidR="007E41B2" w:rsidRPr="00177499" w:rsidRDefault="00470D35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8A47" w14:textId="77777777" w:rsidR="007E41B2" w:rsidRPr="00177499" w:rsidRDefault="00470D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</w:t>
            </w:r>
            <w:proofErr w:type="spellStart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>Халваджиева</w:t>
            </w:r>
            <w:proofErr w:type="spellEnd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3AE" w14:textId="5BD0E06A" w:rsidR="007E41B2" w:rsidRPr="00177499" w:rsidRDefault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77499" w:rsidRPr="00177499" w14:paraId="46A8D2EE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32B" w14:textId="77777777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D4B8" w14:textId="77777777" w:rsidR="00683AF6" w:rsidRPr="0017749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Ферад </w:t>
            </w:r>
            <w:proofErr w:type="spellStart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Есад</w:t>
            </w:r>
            <w:proofErr w:type="spellEnd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Мурад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3DE2" w14:textId="5F5B7297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77499" w:rsidRPr="00177499" w14:paraId="19D7988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68" w14:textId="77777777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D8A" w14:textId="77777777" w:rsidR="00683AF6" w:rsidRPr="0017749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5263" w14:textId="1CDDFF48" w:rsidR="00683AF6" w:rsidRPr="00177499" w:rsidRDefault="006C76E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77499" w:rsidRPr="00177499" w14:paraId="7CE5DF5D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08E" w14:textId="77777777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BCA9" w14:textId="77777777" w:rsidR="00683AF6" w:rsidRPr="0017749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69A5" w14:textId="300E196F" w:rsidR="00683AF6" w:rsidRPr="00177499" w:rsidRDefault="00683AF6" w:rsidP="00683AF6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77499" w:rsidRPr="00177499" w14:paraId="0CA8EF50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FFE1" w14:textId="77777777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F6A" w14:textId="77777777" w:rsidR="00683AF6" w:rsidRPr="0017749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395" w14:textId="27F28686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77499" w:rsidRPr="00177499" w14:paraId="5B576E4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DFE" w14:textId="77777777" w:rsidR="007E41B2" w:rsidRPr="00177499" w:rsidRDefault="00470D35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6061" w14:textId="77777777" w:rsidR="007E41B2" w:rsidRPr="00177499" w:rsidRDefault="00470D35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7499">
              <w:rPr>
                <w:rFonts w:ascii="Times New Roman" w:hAnsi="Times New Roman" w:cs="Times New Roman"/>
                <w:bCs/>
                <w:color w:val="auto"/>
              </w:rPr>
              <w:t xml:space="preserve">Никола Панайотов </w:t>
            </w:r>
            <w:proofErr w:type="spellStart"/>
            <w:r w:rsidRPr="00177499">
              <w:rPr>
                <w:rFonts w:ascii="Times New Roman" w:hAnsi="Times New Roman" w:cs="Times New Roman"/>
                <w:bCs/>
                <w:color w:val="auto"/>
              </w:rPr>
              <w:t>Панайотов</w:t>
            </w:r>
            <w:proofErr w:type="spellEnd"/>
            <w:r w:rsidRPr="0017749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A52" w14:textId="4DD12EBD" w:rsidR="007E41B2" w:rsidRPr="00177499" w:rsidRDefault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177499" w:rsidRPr="00177499" w14:paraId="74CF916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70E" w14:textId="77777777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CAF" w14:textId="77777777" w:rsidR="00683AF6" w:rsidRPr="00177499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</w:t>
            </w:r>
            <w:proofErr w:type="spellStart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>Хазурова</w:t>
            </w:r>
            <w:proofErr w:type="spellEnd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754B" w14:textId="5FBD54AC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77499" w:rsidRPr="00177499" w14:paraId="421BDCB6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2C" w14:textId="77777777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3F4" w14:textId="77777777" w:rsidR="00683AF6" w:rsidRPr="00177499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1DC" w14:textId="7D6638A0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77499" w:rsidRPr="00177499" w14:paraId="195AD669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E7" w14:textId="77777777" w:rsidR="00683AF6" w:rsidRPr="00177499" w:rsidRDefault="00683AF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CC05" w14:textId="77777777" w:rsidR="00683AF6" w:rsidRPr="00177499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5F6" w14:textId="70591680" w:rsidR="00683AF6" w:rsidRPr="00177499" w:rsidRDefault="006C76E6" w:rsidP="00683AF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14:paraId="4CE03E07" w14:textId="77777777" w:rsidR="007E41B2" w:rsidRPr="00177499" w:rsidRDefault="007E41B2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51B8821C" w14:textId="77777777" w:rsidR="007E41B2" w:rsidRPr="00177499" w:rsidRDefault="00470D3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2E6457C5" w14:textId="07BFC25A" w:rsidR="007E41B2" w:rsidRPr="00177499" w:rsidRDefault="00470D35">
      <w:pPr>
        <w:pStyle w:val="af5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683AF6"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9</w:t>
      </w: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5A87F41C" w14:textId="77777777" w:rsidR="007E41B2" w:rsidRPr="00177499" w:rsidRDefault="00470D3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7AF431B6" w14:textId="72905E0D" w:rsidR="007E41B2" w:rsidRPr="00177499" w:rsidRDefault="00470D35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009D0FA5" w14:textId="77777777" w:rsidR="00DB53CD" w:rsidRPr="00177499" w:rsidRDefault="00470D3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</w:p>
    <w:p w14:paraId="5350EA9C" w14:textId="44CCD1E5" w:rsidR="007E41B2" w:rsidRPr="00177499" w:rsidRDefault="00470D35" w:rsidP="00DB53CD">
      <w:pPr>
        <w:pStyle w:val="af5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Дневният ред се прие с единодушие от присъстващите членове на Общинска избирателна комисия община Стамболийски.</w:t>
      </w:r>
    </w:p>
    <w:p w14:paraId="44998945" w14:textId="77777777" w:rsidR="00DB53CD" w:rsidRPr="00177499" w:rsidRDefault="00DB53CD">
      <w:pPr>
        <w:pStyle w:val="af5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61A4BD3" w14:textId="4197D77E" w:rsidR="007E41B2" w:rsidRPr="00177499" w:rsidRDefault="00470D35">
      <w:pPr>
        <w:pStyle w:val="af5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7749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2159EC" w:rsidRPr="0017749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</w:t>
      </w:r>
      <w:r w:rsidRPr="0017749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3B74115B" w14:textId="59427A8F" w:rsidR="00AE16D0" w:rsidRPr="00EB2EFC" w:rsidRDefault="00470D35" w:rsidP="008E562E">
      <w:pPr>
        <w:pStyle w:val="af5"/>
        <w:jc w:val="center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177499">
        <w:rPr>
          <w:rFonts w:ascii="Times New Roman" w:hAnsi="Times New Roman" w:cs="Times New Roman"/>
          <w:color w:val="auto"/>
          <w:szCs w:val="24"/>
        </w:rPr>
        <w:t>Проект на решение:</w:t>
      </w:r>
      <w:r w:rsidR="00AD664D" w:rsidRPr="00177499">
        <w:rPr>
          <w:rFonts w:ascii="Times New Roman" w:hAnsi="Times New Roman" w:cs="Times New Roman"/>
          <w:szCs w:val="24"/>
        </w:rPr>
        <w:br/>
      </w:r>
      <w:r w:rsidR="00AE16D0" w:rsidRPr="00177499">
        <w:rPr>
          <w:rFonts w:ascii="Times New Roman" w:hAnsi="Times New Roman" w:cs="Times New Roman"/>
          <w:b/>
          <w:bCs/>
          <w:szCs w:val="24"/>
        </w:rPr>
        <w:t>РЕШЕНИЕ</w:t>
      </w:r>
      <w:r w:rsidR="00AE16D0" w:rsidRPr="00177499">
        <w:rPr>
          <w:rFonts w:ascii="Times New Roman" w:hAnsi="Times New Roman" w:cs="Times New Roman"/>
          <w:szCs w:val="24"/>
        </w:rPr>
        <w:br/>
        <w:t>№ 74-МИ</w:t>
      </w:r>
      <w:r w:rsidR="00AE16D0" w:rsidRPr="00177499">
        <w:rPr>
          <w:rFonts w:ascii="Times New Roman" w:hAnsi="Times New Roman" w:cs="Times New Roman"/>
          <w:szCs w:val="24"/>
        </w:rPr>
        <w:br/>
        <w:t>Град Стамболийски, 02.10.2023 г.</w:t>
      </w:r>
    </w:p>
    <w:p w14:paraId="6ECA99DC" w14:textId="77777777" w:rsidR="00AE16D0" w:rsidRPr="00177499" w:rsidRDefault="00AE16D0" w:rsidP="00AE16D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</w:rPr>
        <w:t xml:space="preserve">ОТНОСНО: Одобряване на тираж на бюлетините  при произвеждане на избори за общински съветници и за кметове на 29 октомври 2023 г. </w:t>
      </w:r>
    </w:p>
    <w:p w14:paraId="6D7D89E6" w14:textId="77777777" w:rsidR="00AE16D0" w:rsidRPr="00177499" w:rsidRDefault="00AE16D0" w:rsidP="00AE16D0">
      <w:pPr>
        <w:pStyle w:val="a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auto"/>
        </w:rPr>
      </w:pPr>
      <w:r w:rsidRPr="00177499">
        <w:rPr>
          <w:rFonts w:ascii="Times New Roman" w:hAnsi="Times New Roman" w:cs="Times New Roman"/>
          <w:color w:val="auto"/>
        </w:rPr>
        <w:t>В общинска избирателна комисия Стамболийски в законоустановения срок е постъпила Справка от Кмета на Община Стамболийски с вх. №</w:t>
      </w:r>
      <w:r w:rsidRPr="0017749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77499">
        <w:rPr>
          <w:rFonts w:ascii="Times New Roman" w:hAnsi="Times New Roman" w:cs="Times New Roman"/>
          <w:color w:val="auto"/>
        </w:rPr>
        <w:t>6</w:t>
      </w:r>
      <w:r w:rsidRPr="0017749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77499">
        <w:rPr>
          <w:rFonts w:ascii="Times New Roman" w:hAnsi="Times New Roman" w:cs="Times New Roman"/>
          <w:color w:val="auto"/>
        </w:rPr>
        <w:t>от 12.09.2023 г. с таблица на брой избирателите по секции в Община Стамболийски.</w:t>
      </w:r>
    </w:p>
    <w:p w14:paraId="04203BDD" w14:textId="77777777" w:rsidR="00AE16D0" w:rsidRPr="00177499" w:rsidRDefault="00AE16D0" w:rsidP="00AE16D0">
      <w:pPr>
        <w:pStyle w:val="a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177499">
        <w:rPr>
          <w:rStyle w:val="a8"/>
          <w:rFonts w:ascii="Times New Roman" w:hAnsi="Times New Roman" w:cs="Times New Roman"/>
          <w:b w:val="0"/>
          <w:bCs w:val="0"/>
          <w:color w:val="auto"/>
        </w:rPr>
        <w:t>На основание чл. 87, ал. 1, т. 1</w:t>
      </w:r>
      <w:r w:rsidRPr="00177499">
        <w:rPr>
          <w:rStyle w:val="a8"/>
          <w:rFonts w:ascii="Times New Roman" w:hAnsi="Times New Roman" w:cs="Times New Roman"/>
          <w:b w:val="0"/>
          <w:bCs w:val="0"/>
          <w:color w:val="auto"/>
          <w:lang w:val="en-US"/>
        </w:rPr>
        <w:t xml:space="preserve"> и т. 20</w:t>
      </w:r>
      <w:r w:rsidRPr="00177499">
        <w:rPr>
          <w:rStyle w:val="a8"/>
          <w:rFonts w:ascii="Times New Roman" w:hAnsi="Times New Roman" w:cs="Times New Roman"/>
          <w:b w:val="0"/>
          <w:bCs w:val="0"/>
          <w:color w:val="auto"/>
        </w:rPr>
        <w:t xml:space="preserve">, чл. 209, ал. 1, изр. второ и ал. 3 от Изборния кодекс, във връзка с Наредбата за условията и реда за отпечатване и контрол върху ценни книжа и Решение № </w:t>
      </w:r>
      <w:r w:rsidRPr="00177499">
        <w:rPr>
          <w:rStyle w:val="a8"/>
          <w:rFonts w:ascii="Times New Roman" w:hAnsi="Times New Roman" w:cs="Times New Roman"/>
          <w:b w:val="0"/>
          <w:bCs w:val="0"/>
          <w:color w:val="auto"/>
          <w:lang w:val="en-US"/>
        </w:rPr>
        <w:t>1979</w:t>
      </w:r>
      <w:r w:rsidRPr="00177499">
        <w:rPr>
          <w:rStyle w:val="a8"/>
          <w:rFonts w:ascii="Times New Roman" w:hAnsi="Times New Roman" w:cs="Times New Roman"/>
          <w:b w:val="0"/>
          <w:bCs w:val="0"/>
          <w:color w:val="auto"/>
        </w:rPr>
        <w:t>-МИ/</w:t>
      </w:r>
      <w:r w:rsidRPr="00177499">
        <w:rPr>
          <w:rStyle w:val="a8"/>
          <w:rFonts w:ascii="Times New Roman" w:hAnsi="Times New Roman" w:cs="Times New Roman"/>
          <w:b w:val="0"/>
          <w:bCs w:val="0"/>
          <w:color w:val="auto"/>
          <w:lang w:val="en-US"/>
        </w:rPr>
        <w:t>18</w:t>
      </w:r>
      <w:r w:rsidRPr="00177499">
        <w:rPr>
          <w:rStyle w:val="a8"/>
          <w:rFonts w:ascii="Times New Roman" w:hAnsi="Times New Roman" w:cs="Times New Roman"/>
          <w:b w:val="0"/>
          <w:bCs w:val="0"/>
          <w:color w:val="auto"/>
        </w:rPr>
        <w:t>.0</w:t>
      </w:r>
      <w:r w:rsidRPr="00177499">
        <w:rPr>
          <w:rStyle w:val="a8"/>
          <w:rFonts w:ascii="Times New Roman" w:hAnsi="Times New Roman" w:cs="Times New Roman"/>
          <w:b w:val="0"/>
          <w:bCs w:val="0"/>
          <w:color w:val="auto"/>
          <w:lang w:val="en-US"/>
        </w:rPr>
        <w:t>8</w:t>
      </w:r>
      <w:r w:rsidRPr="00177499">
        <w:rPr>
          <w:rStyle w:val="a8"/>
          <w:rFonts w:ascii="Times New Roman" w:hAnsi="Times New Roman" w:cs="Times New Roman"/>
          <w:b w:val="0"/>
          <w:bCs w:val="0"/>
          <w:color w:val="auto"/>
        </w:rPr>
        <w:t xml:space="preserve">.2023 г. на Централна избирателна комисия, Общинска избирателна комисия Стамболийски </w:t>
      </w:r>
    </w:p>
    <w:p w14:paraId="63A531C6" w14:textId="77777777" w:rsidR="00AE16D0" w:rsidRPr="00177499" w:rsidRDefault="00AE16D0" w:rsidP="00AE16D0">
      <w:pPr>
        <w:pStyle w:val="ad"/>
        <w:spacing w:after="150"/>
        <w:jc w:val="center"/>
        <w:rPr>
          <w:rFonts w:ascii="Times New Roman" w:hAnsi="Times New Roman" w:cs="Times New Roman"/>
          <w:color w:val="auto"/>
        </w:rPr>
      </w:pPr>
      <w:r w:rsidRPr="00177499">
        <w:rPr>
          <w:rStyle w:val="a8"/>
          <w:rFonts w:ascii="Times New Roman" w:hAnsi="Times New Roman" w:cs="Times New Roman"/>
          <w:color w:val="auto"/>
        </w:rPr>
        <w:t>Р Е Ш И:</w:t>
      </w:r>
    </w:p>
    <w:p w14:paraId="53736460" w14:textId="77777777" w:rsidR="00AE16D0" w:rsidRPr="00177499" w:rsidRDefault="00AE16D0" w:rsidP="00AE16D0">
      <w:pPr>
        <w:pStyle w:val="ad"/>
        <w:spacing w:after="150"/>
        <w:jc w:val="both"/>
        <w:rPr>
          <w:rFonts w:ascii="Times New Roman" w:hAnsi="Times New Roman" w:cs="Times New Roman"/>
          <w:color w:val="auto"/>
        </w:rPr>
      </w:pPr>
      <w:r w:rsidRPr="00177499">
        <w:rPr>
          <w:rFonts w:ascii="Times New Roman" w:hAnsi="Times New Roman" w:cs="Times New Roman"/>
          <w:color w:val="auto"/>
        </w:rPr>
        <w:tab/>
        <w:t xml:space="preserve">Утвърждава тираж за отпечатване на бюлетини за произвеждане на изборите за общински съветници и за кметове на 29 октомври 2023 г. в Община Стамболийски, изчислен съгласно чл.209, ал.3 от Изборния кодекс, както следва: </w:t>
      </w:r>
    </w:p>
    <w:tbl>
      <w:tblPr>
        <w:tblW w:w="9129" w:type="dxa"/>
        <w:shd w:val="clear" w:color="auto" w:fill="FFFFFF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757"/>
        <w:gridCol w:w="3804"/>
        <w:gridCol w:w="1810"/>
        <w:gridCol w:w="1758"/>
      </w:tblGrid>
      <w:tr w:rsidR="00177499" w:rsidRPr="00177499" w14:paraId="0CADAC67" w14:textId="77777777" w:rsidTr="00AE16D0">
        <w:tc>
          <w:tcPr>
            <w:tcW w:w="17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0CDEA2DA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Вид избор</w:t>
            </w:r>
          </w:p>
        </w:tc>
        <w:tc>
          <w:tcPr>
            <w:tcW w:w="3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541A2EDB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Населено място</w:t>
            </w:r>
          </w:p>
        </w:tc>
        <w:tc>
          <w:tcPr>
            <w:tcW w:w="1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0B84611A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Брой избиратели</w:t>
            </w:r>
          </w:p>
        </w:tc>
        <w:tc>
          <w:tcPr>
            <w:tcW w:w="17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708DD83E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Общо тираж в т.ч. 10% резерв</w:t>
            </w:r>
          </w:p>
        </w:tc>
      </w:tr>
      <w:tr w:rsidR="00177499" w:rsidRPr="00177499" w14:paraId="093CC874" w14:textId="77777777" w:rsidTr="00AE16D0">
        <w:tc>
          <w:tcPr>
            <w:tcW w:w="17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7DBB91DA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Кмет на община</w:t>
            </w:r>
          </w:p>
        </w:tc>
        <w:tc>
          <w:tcPr>
            <w:tcW w:w="3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1FD75F5E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Община Стамболийски</w:t>
            </w:r>
          </w:p>
        </w:tc>
        <w:tc>
          <w:tcPr>
            <w:tcW w:w="1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247266B4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16873</w:t>
            </w:r>
          </w:p>
        </w:tc>
        <w:tc>
          <w:tcPr>
            <w:tcW w:w="17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53DABACA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8560</w:t>
            </w:r>
          </w:p>
        </w:tc>
      </w:tr>
      <w:tr w:rsidR="00177499" w:rsidRPr="00177499" w14:paraId="048B51AA" w14:textId="77777777" w:rsidTr="00AE16D0">
        <w:tc>
          <w:tcPr>
            <w:tcW w:w="17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7BE2C149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Общински съветници</w:t>
            </w:r>
          </w:p>
        </w:tc>
        <w:tc>
          <w:tcPr>
            <w:tcW w:w="3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451E01BC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Община Стамболийски</w:t>
            </w:r>
          </w:p>
        </w:tc>
        <w:tc>
          <w:tcPr>
            <w:tcW w:w="1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2B3558A6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6873</w:t>
            </w:r>
          </w:p>
        </w:tc>
        <w:tc>
          <w:tcPr>
            <w:tcW w:w="17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3896997E" w14:textId="14104FD1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560</w:t>
            </w:r>
          </w:p>
        </w:tc>
      </w:tr>
      <w:tr w:rsidR="00177499" w:rsidRPr="00177499" w14:paraId="6D1FD4CD" w14:textId="77777777" w:rsidTr="00AE16D0">
        <w:tc>
          <w:tcPr>
            <w:tcW w:w="17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6FC8A6E5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bookmarkStart w:id="3" w:name="__DdeLink__121_378088483"/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Кмет на кметство</w:t>
            </w:r>
            <w:bookmarkEnd w:id="3"/>
          </w:p>
        </w:tc>
        <w:tc>
          <w:tcPr>
            <w:tcW w:w="3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7FB78B9C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с. Йоаким Груево</w:t>
            </w:r>
          </w:p>
        </w:tc>
        <w:tc>
          <w:tcPr>
            <w:tcW w:w="1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3F73D995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2381</w:t>
            </w:r>
          </w:p>
        </w:tc>
        <w:tc>
          <w:tcPr>
            <w:tcW w:w="17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5A6EF0FC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2619</w:t>
            </w:r>
          </w:p>
        </w:tc>
      </w:tr>
      <w:tr w:rsidR="00177499" w:rsidRPr="00177499" w14:paraId="6C0A677C" w14:textId="77777777" w:rsidTr="00AE16D0">
        <w:tc>
          <w:tcPr>
            <w:tcW w:w="17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7933B3D5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Кмет на кметство</w:t>
            </w:r>
          </w:p>
        </w:tc>
        <w:tc>
          <w:tcPr>
            <w:tcW w:w="3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4F86D9DB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с. Куртово Конаре</w:t>
            </w:r>
          </w:p>
        </w:tc>
        <w:tc>
          <w:tcPr>
            <w:tcW w:w="1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03607A8F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2032</w:t>
            </w:r>
          </w:p>
        </w:tc>
        <w:tc>
          <w:tcPr>
            <w:tcW w:w="17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274A64D1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235</w:t>
            </w:r>
          </w:p>
        </w:tc>
      </w:tr>
      <w:tr w:rsidR="00177499" w:rsidRPr="00177499" w14:paraId="194C2BCB" w14:textId="77777777" w:rsidTr="00AE16D0">
        <w:tc>
          <w:tcPr>
            <w:tcW w:w="17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6630FDC6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Кмет на кметство</w:t>
            </w:r>
          </w:p>
        </w:tc>
        <w:tc>
          <w:tcPr>
            <w:tcW w:w="3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00848D58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с. Ново Село</w:t>
            </w:r>
          </w:p>
        </w:tc>
        <w:tc>
          <w:tcPr>
            <w:tcW w:w="1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782F1878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2022</w:t>
            </w:r>
          </w:p>
        </w:tc>
        <w:tc>
          <w:tcPr>
            <w:tcW w:w="17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41CAB9F1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224</w:t>
            </w:r>
          </w:p>
        </w:tc>
      </w:tr>
      <w:tr w:rsidR="00177499" w:rsidRPr="00177499" w14:paraId="06406656" w14:textId="77777777" w:rsidTr="00AE16D0">
        <w:tc>
          <w:tcPr>
            <w:tcW w:w="17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1A38CB0A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Кмет на кметство</w:t>
            </w:r>
          </w:p>
        </w:tc>
        <w:tc>
          <w:tcPr>
            <w:tcW w:w="3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0FD1EC44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с. Триводици</w:t>
            </w:r>
          </w:p>
        </w:tc>
        <w:tc>
          <w:tcPr>
            <w:tcW w:w="1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0361B7EF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1087</w:t>
            </w:r>
          </w:p>
        </w:tc>
        <w:tc>
          <w:tcPr>
            <w:tcW w:w="17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14:paraId="56DA0D63" w14:textId="77777777" w:rsidR="00AE16D0" w:rsidRPr="00177499" w:rsidRDefault="00AE16D0">
            <w:pPr>
              <w:pStyle w:val="-"/>
              <w:spacing w:after="15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Pr="00177499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195</w:t>
            </w:r>
          </w:p>
        </w:tc>
      </w:tr>
    </w:tbl>
    <w:p w14:paraId="33CE7A4D" w14:textId="794E62AC" w:rsidR="007E41B2" w:rsidRPr="00802A7F" w:rsidRDefault="00AE16D0" w:rsidP="00802A7F">
      <w:pPr>
        <w:pStyle w:val="ad"/>
        <w:spacing w:after="150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77499">
        <w:rPr>
          <w:rFonts w:ascii="Times New Roman" w:hAnsi="Times New Roman" w:cs="Times New Roman"/>
          <w:color w:val="auto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177499" w:rsidRPr="00177499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578483AE" w:rsidR="006C76E6" w:rsidRPr="00177499" w:rsidRDefault="006C76E6" w:rsidP="006C76E6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11BC8C5F" w:rsidR="006C76E6" w:rsidRPr="00177499" w:rsidRDefault="006C76E6" w:rsidP="006C76E6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0961CA0B" w:rsidR="006C76E6" w:rsidRPr="00177499" w:rsidRDefault="006C76E6" w:rsidP="006C76E6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77499" w:rsidRPr="00177499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0790BDF3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56D3BE5C" w:rsidR="006C76E6" w:rsidRPr="00177499" w:rsidRDefault="006C76E6" w:rsidP="006C76E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Янко Христов </w:t>
            </w:r>
            <w:proofErr w:type="spellStart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143ABA46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2C08C3A8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6746CEA8" w:rsidR="006C76E6" w:rsidRPr="00177499" w:rsidRDefault="006C76E6" w:rsidP="006C76E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2272FFF0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30D16C29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6D2F2FCB" w:rsidR="006C76E6" w:rsidRPr="00177499" w:rsidRDefault="006C76E6" w:rsidP="006C76E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</w:t>
            </w:r>
            <w:proofErr w:type="spellStart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>Халваджиева</w:t>
            </w:r>
            <w:proofErr w:type="spellEnd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464962DA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08621273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356A83AB" w:rsidR="006C76E6" w:rsidRPr="00177499" w:rsidRDefault="006C76E6" w:rsidP="006C76E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Ферад </w:t>
            </w:r>
            <w:proofErr w:type="spellStart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Есад</w:t>
            </w:r>
            <w:proofErr w:type="spellEnd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Мурад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524A124F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EAD3CB5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56FEEE0E" w:rsidR="006C76E6" w:rsidRPr="00177499" w:rsidRDefault="006C76E6" w:rsidP="006C76E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0CFF6422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3CB1260C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30D6EF3" w:rsidR="006C76E6" w:rsidRPr="00177499" w:rsidRDefault="006C76E6" w:rsidP="006C76E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65666340" w:rsidR="006C76E6" w:rsidRPr="00177499" w:rsidRDefault="006C76E6" w:rsidP="006C76E6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23FA7B93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5B636A67" w:rsidR="006C76E6" w:rsidRPr="00177499" w:rsidRDefault="006C76E6" w:rsidP="006C76E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0FF5CD82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63D9B0C4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315F466A" w:rsidR="006C76E6" w:rsidRPr="00177499" w:rsidRDefault="006C76E6" w:rsidP="006C76E6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7499">
              <w:rPr>
                <w:rFonts w:ascii="Times New Roman" w:hAnsi="Times New Roman" w:cs="Times New Roman"/>
                <w:bCs/>
                <w:color w:val="auto"/>
              </w:rPr>
              <w:t xml:space="preserve">Никола Панайотов </w:t>
            </w:r>
            <w:proofErr w:type="spellStart"/>
            <w:r w:rsidRPr="00177499">
              <w:rPr>
                <w:rFonts w:ascii="Times New Roman" w:hAnsi="Times New Roman" w:cs="Times New Roman"/>
                <w:bCs/>
                <w:color w:val="auto"/>
              </w:rPr>
              <w:t>Панайотов</w:t>
            </w:r>
            <w:proofErr w:type="spellEnd"/>
            <w:r w:rsidRPr="0017749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2F1D29F9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177499" w:rsidRPr="00177499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0CE00AA7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0A05704E" w:rsidR="006C76E6" w:rsidRPr="00177499" w:rsidRDefault="006C76E6" w:rsidP="006C76E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</w:t>
            </w:r>
            <w:proofErr w:type="spellStart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>Хазурова</w:t>
            </w:r>
            <w:proofErr w:type="spellEnd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0DB20654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01A97B84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5DF436DE" w:rsidR="006C76E6" w:rsidRPr="00177499" w:rsidRDefault="006C76E6" w:rsidP="006C76E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7CE9BA2A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2D97C88E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32F5CD9F" w:rsidR="006C76E6" w:rsidRPr="00177499" w:rsidRDefault="006C76E6" w:rsidP="006C76E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1ADE2508" w:rsidR="006C76E6" w:rsidRPr="00177499" w:rsidRDefault="006C76E6" w:rsidP="006C76E6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14:paraId="4E07A51A" w14:textId="77777777" w:rsidR="007E41B2" w:rsidRPr="00177499" w:rsidRDefault="007E41B2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1655BB4D" w14:textId="77777777" w:rsidR="007E41B2" w:rsidRPr="00177499" w:rsidRDefault="00470D3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71FF3F2E" w14:textId="0B4DB732" w:rsidR="007E41B2" w:rsidRPr="00177499" w:rsidRDefault="00470D35">
      <w:pPr>
        <w:pStyle w:val="af5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683AF6"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9</w:t>
      </w: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6827A91E" w14:textId="77777777" w:rsidR="007E41B2" w:rsidRPr="00177499" w:rsidRDefault="00470D3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548FC2D5" w14:textId="77777777" w:rsidR="007E41B2" w:rsidRPr="00177499" w:rsidRDefault="00470D3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361C973F" w14:textId="5E59381B" w:rsidR="00683AF6" w:rsidRPr="00177499" w:rsidRDefault="00470D35" w:rsidP="00DB53C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440D3BEA" w14:textId="77777777" w:rsidR="00AE16D0" w:rsidRPr="00177499" w:rsidRDefault="00AE16D0" w:rsidP="00DB53C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13BD012" w14:textId="3E468660" w:rsidR="00AE16D0" w:rsidRPr="00177499" w:rsidRDefault="00AE16D0" w:rsidP="00AE16D0">
      <w:pPr>
        <w:pStyle w:val="af5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7749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14:paraId="7EAA1628" w14:textId="77777777" w:rsidR="00AE16D0" w:rsidRPr="00177499" w:rsidRDefault="00AE16D0" w:rsidP="00AE16D0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177499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11425609" w14:textId="77777777" w:rsidR="00AE16D0" w:rsidRPr="00177499" w:rsidRDefault="00AE16D0" w:rsidP="00AE16D0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77499">
        <w:rPr>
          <w:rFonts w:ascii="Times New Roman" w:hAnsi="Times New Roman" w:cs="Times New Roman"/>
          <w:sz w:val="24"/>
          <w:szCs w:val="24"/>
        </w:rPr>
        <w:br/>
        <w:t>№ 75-МИ</w:t>
      </w:r>
      <w:r w:rsidRPr="00177499">
        <w:rPr>
          <w:rFonts w:ascii="Times New Roman" w:hAnsi="Times New Roman" w:cs="Times New Roman"/>
          <w:sz w:val="24"/>
          <w:szCs w:val="24"/>
        </w:rPr>
        <w:br/>
        <w:t>Град Стамболийски, 02.10.2023 г.</w:t>
      </w:r>
    </w:p>
    <w:p w14:paraId="38EB4ECB" w14:textId="77777777" w:rsidR="00AE16D0" w:rsidRPr="00177499" w:rsidRDefault="00AE16D0" w:rsidP="00AE16D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499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17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Упълномощаване на членове на Общинската избирателна комисия Стамболийски, които да получат хартиените бюлетини, предназначени за Община </w:t>
      </w:r>
      <w:r w:rsidRPr="001774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Стамболийски при произвеждане на изборите за общински съветници и за кметове на 29 октомври 2023 г.</w:t>
      </w:r>
    </w:p>
    <w:p w14:paraId="363A8C13" w14:textId="77777777" w:rsidR="00AE16D0" w:rsidRPr="00177499" w:rsidRDefault="00AE16D0" w:rsidP="00AE16D0">
      <w:pPr>
        <w:pStyle w:val="ad"/>
        <w:spacing w:after="150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77499">
        <w:rPr>
          <w:rFonts w:ascii="Times New Roman" w:hAnsi="Times New Roman" w:cs="Times New Roman"/>
          <w:color w:val="auto"/>
          <w:shd w:val="clear" w:color="auto" w:fill="FFFFFF"/>
        </w:rPr>
        <w:t>На основание чл. 87, ал. 1, т. 20 34 от Изборния кодекс във връзка с Решение № 1979-МИ/18.08.2023 г. и Решение № 2528/28.09.2023 г. на Централната избирателна комисия, Общинска избирателна комисия Стамболийски</w:t>
      </w:r>
    </w:p>
    <w:p w14:paraId="7F1C95EE" w14:textId="77777777" w:rsidR="00AE16D0" w:rsidRPr="00177499" w:rsidRDefault="00AE16D0" w:rsidP="00AE16D0">
      <w:pPr>
        <w:pStyle w:val="ad"/>
        <w:spacing w:after="150"/>
        <w:ind w:firstLine="708"/>
        <w:jc w:val="center"/>
        <w:rPr>
          <w:rStyle w:val="a8"/>
          <w:rFonts w:ascii="Times New Roman" w:hAnsi="Times New Roman" w:cs="Times New Roman"/>
          <w:color w:val="auto"/>
        </w:rPr>
      </w:pPr>
      <w:r w:rsidRPr="00177499">
        <w:rPr>
          <w:rStyle w:val="a8"/>
          <w:rFonts w:ascii="Times New Roman" w:hAnsi="Times New Roman" w:cs="Times New Roman"/>
          <w:color w:val="auto"/>
        </w:rPr>
        <w:t>Р Е Ш И:</w:t>
      </w:r>
    </w:p>
    <w:p w14:paraId="06B0D449" w14:textId="77777777" w:rsidR="00AE16D0" w:rsidRPr="00177499" w:rsidRDefault="00AE16D0" w:rsidP="00AE16D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</w:rPr>
        <w:t xml:space="preserve">1.Упълномощава членовете на Общинска избирателна комисия Стамболийски – </w:t>
      </w:r>
      <w:bookmarkStart w:id="4" w:name="_Hlk147134347"/>
      <w:r w:rsidRPr="00177499">
        <w:rPr>
          <w:rFonts w:ascii="Times New Roman" w:hAnsi="Times New Roman" w:cs="Times New Roman"/>
          <w:sz w:val="24"/>
          <w:szCs w:val="24"/>
        </w:rPr>
        <w:t xml:space="preserve">Ферад </w:t>
      </w:r>
      <w:proofErr w:type="spellStart"/>
      <w:r w:rsidRPr="00177499">
        <w:rPr>
          <w:rFonts w:ascii="Times New Roman" w:hAnsi="Times New Roman" w:cs="Times New Roman"/>
          <w:sz w:val="24"/>
          <w:szCs w:val="24"/>
        </w:rPr>
        <w:t>Есад</w:t>
      </w:r>
      <w:proofErr w:type="spellEnd"/>
      <w:r w:rsidRPr="00177499">
        <w:rPr>
          <w:rFonts w:ascii="Times New Roman" w:hAnsi="Times New Roman" w:cs="Times New Roman"/>
          <w:sz w:val="24"/>
          <w:szCs w:val="24"/>
        </w:rPr>
        <w:t xml:space="preserve"> Мурад и Магдалена Ясенова </w:t>
      </w:r>
      <w:proofErr w:type="spellStart"/>
      <w:r w:rsidRPr="00177499">
        <w:rPr>
          <w:rFonts w:ascii="Times New Roman" w:hAnsi="Times New Roman" w:cs="Times New Roman"/>
          <w:sz w:val="24"/>
          <w:szCs w:val="24"/>
        </w:rPr>
        <w:t>Халваджиева</w:t>
      </w:r>
      <w:proofErr w:type="spellEnd"/>
      <w:r w:rsidRPr="00177499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5" w:name="_Hlk147134515"/>
      <w:bookmarkEnd w:id="4"/>
      <w:r w:rsidRPr="00177499">
        <w:rPr>
          <w:rFonts w:ascii="Times New Roman" w:hAnsi="Times New Roman" w:cs="Times New Roman"/>
          <w:sz w:val="24"/>
          <w:szCs w:val="24"/>
        </w:rPr>
        <w:t xml:space="preserve">Никола Панайотов </w:t>
      </w:r>
      <w:proofErr w:type="spellStart"/>
      <w:r w:rsidRPr="00177499">
        <w:rPr>
          <w:rFonts w:ascii="Times New Roman" w:hAnsi="Times New Roman" w:cs="Times New Roman"/>
          <w:sz w:val="24"/>
          <w:szCs w:val="24"/>
        </w:rPr>
        <w:t>Панайотов</w:t>
      </w:r>
      <w:proofErr w:type="spellEnd"/>
      <w:r w:rsidRPr="00177499">
        <w:rPr>
          <w:rFonts w:ascii="Times New Roman" w:hAnsi="Times New Roman" w:cs="Times New Roman"/>
          <w:sz w:val="24"/>
          <w:szCs w:val="24"/>
        </w:rPr>
        <w:t xml:space="preserve"> (резервен член)</w:t>
      </w:r>
      <w:bookmarkEnd w:id="5"/>
      <w:r w:rsidRPr="00177499">
        <w:rPr>
          <w:rFonts w:ascii="Times New Roman" w:hAnsi="Times New Roman" w:cs="Times New Roman"/>
          <w:sz w:val="24"/>
          <w:szCs w:val="24"/>
        </w:rPr>
        <w:t>,  предложени от различни партии и коалиции, които да получат отпечатаните хартиени бюлетини и изборни книжа за произвеждане на изборите за общински съветници и кметове на 29 октомври 2023 г. на територията на Община Стамболийски, като им възлага следните правомощия: Да подпишат съответните приемо-предавателни протоколи.</w:t>
      </w:r>
    </w:p>
    <w:p w14:paraId="48CC9BB5" w14:textId="77777777" w:rsidR="00AE16D0" w:rsidRPr="00177499" w:rsidRDefault="00AE16D0" w:rsidP="00AE16D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</w:rPr>
        <w:t xml:space="preserve">2. Предаването на отпечатаните хартиени бюлетини и изборни книжа се извършва на територията на Печатницата на БНБ (съответно всяка печатница изпълнител) под контрола на Министерството на финансите, по предварително съгласуван с ЦИК и предоставен на съответната ОИК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упълномощени членове на ОИК община Стамболийски Ферад </w:t>
      </w:r>
      <w:proofErr w:type="spellStart"/>
      <w:r w:rsidRPr="00177499">
        <w:rPr>
          <w:rFonts w:ascii="Times New Roman" w:hAnsi="Times New Roman" w:cs="Times New Roman"/>
          <w:sz w:val="24"/>
          <w:szCs w:val="24"/>
        </w:rPr>
        <w:t>Есад</w:t>
      </w:r>
      <w:proofErr w:type="spellEnd"/>
      <w:r w:rsidRPr="00177499">
        <w:rPr>
          <w:rFonts w:ascii="Times New Roman" w:hAnsi="Times New Roman" w:cs="Times New Roman"/>
          <w:sz w:val="24"/>
          <w:szCs w:val="24"/>
        </w:rPr>
        <w:t xml:space="preserve"> Мурад и Магдалена Ясенова </w:t>
      </w:r>
      <w:proofErr w:type="spellStart"/>
      <w:r w:rsidRPr="00177499">
        <w:rPr>
          <w:rFonts w:ascii="Times New Roman" w:hAnsi="Times New Roman" w:cs="Times New Roman"/>
          <w:sz w:val="24"/>
          <w:szCs w:val="24"/>
        </w:rPr>
        <w:t>Халваджиева</w:t>
      </w:r>
      <w:proofErr w:type="spellEnd"/>
      <w:r w:rsidRPr="00177499">
        <w:rPr>
          <w:rFonts w:ascii="Times New Roman" w:hAnsi="Times New Roman" w:cs="Times New Roman"/>
          <w:sz w:val="24"/>
          <w:szCs w:val="24"/>
        </w:rPr>
        <w:t xml:space="preserve"> и Никола Панайотов </w:t>
      </w:r>
      <w:proofErr w:type="spellStart"/>
      <w:r w:rsidRPr="00177499">
        <w:rPr>
          <w:rFonts w:ascii="Times New Roman" w:hAnsi="Times New Roman" w:cs="Times New Roman"/>
          <w:sz w:val="24"/>
          <w:szCs w:val="24"/>
        </w:rPr>
        <w:t>Панайотов</w:t>
      </w:r>
      <w:proofErr w:type="spellEnd"/>
      <w:r w:rsidRPr="00177499">
        <w:rPr>
          <w:rFonts w:ascii="Times New Roman" w:hAnsi="Times New Roman" w:cs="Times New Roman"/>
          <w:sz w:val="24"/>
          <w:szCs w:val="24"/>
        </w:rPr>
        <w:t xml:space="preserve"> (резервен член), предложени от различни партии и коалиции. </w:t>
      </w:r>
    </w:p>
    <w:p w14:paraId="6C7E4884" w14:textId="77777777" w:rsidR="00AE16D0" w:rsidRPr="00177499" w:rsidRDefault="00AE16D0" w:rsidP="00AE16D0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</w:rPr>
        <w:t>3. 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подписаните протоколи се предоставят на ЦИК. </w:t>
      </w:r>
    </w:p>
    <w:p w14:paraId="43B0E105" w14:textId="77777777" w:rsidR="00AE16D0" w:rsidRPr="00177499" w:rsidRDefault="00AE16D0" w:rsidP="00AE16D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</w:rPr>
        <w:t>4.Съвместно с областна администрация - Пловдив да приемат бюлетините и изборните книжа да съпроводят транспортното средство, което ги превозва до съответния областен център. </w:t>
      </w:r>
    </w:p>
    <w:p w14:paraId="0FD565F3" w14:textId="14D5E5E2" w:rsidR="00802A7F" w:rsidRPr="00802A7F" w:rsidRDefault="00AE16D0" w:rsidP="00EB2EFC">
      <w:pPr>
        <w:pStyle w:val="ad"/>
        <w:spacing w:after="150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177499">
        <w:rPr>
          <w:rFonts w:ascii="Times New Roman" w:hAnsi="Times New Roman" w:cs="Times New Roman"/>
          <w:color w:val="auto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177499" w:rsidRPr="00177499" w14:paraId="5F8E7014" w14:textId="77777777" w:rsidTr="0099636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F0B9" w14:textId="77777777" w:rsidR="00AE16D0" w:rsidRPr="00177499" w:rsidRDefault="00AE16D0" w:rsidP="00996362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E8E2" w14:textId="77777777" w:rsidR="00AE16D0" w:rsidRPr="00177499" w:rsidRDefault="00AE16D0" w:rsidP="00996362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13B8" w14:textId="77777777" w:rsidR="00AE16D0" w:rsidRPr="00177499" w:rsidRDefault="00AE16D0" w:rsidP="00996362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77499" w:rsidRPr="00177499" w14:paraId="734F4290" w14:textId="77777777" w:rsidTr="0099636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A161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F895" w14:textId="77777777" w:rsidR="00AE16D0" w:rsidRPr="00177499" w:rsidRDefault="00AE16D0" w:rsidP="009963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Янко Христов </w:t>
            </w:r>
            <w:proofErr w:type="spellStart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26CC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0CBA8C6A" w14:textId="77777777" w:rsidTr="009963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8214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052B" w14:textId="77777777" w:rsidR="00AE16D0" w:rsidRPr="00177499" w:rsidRDefault="00AE16D0" w:rsidP="009963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1C8A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4B111906" w14:textId="77777777" w:rsidTr="009963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6D69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4A1B" w14:textId="77777777" w:rsidR="00AE16D0" w:rsidRPr="00177499" w:rsidRDefault="00AE16D0" w:rsidP="0099636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</w:t>
            </w:r>
            <w:proofErr w:type="spellStart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>Халваджиева</w:t>
            </w:r>
            <w:proofErr w:type="spellEnd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DC7B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38AD59AD" w14:textId="77777777" w:rsidTr="0099636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D9D0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EA36" w14:textId="77777777" w:rsidR="00AE16D0" w:rsidRPr="00177499" w:rsidRDefault="00AE16D0" w:rsidP="009963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Ферад </w:t>
            </w:r>
            <w:proofErr w:type="spellStart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Есад</w:t>
            </w:r>
            <w:proofErr w:type="spellEnd"/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Мурад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F7CE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379C2CA3" w14:textId="77777777" w:rsidTr="009963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1265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90A6" w14:textId="77777777" w:rsidR="00AE16D0" w:rsidRPr="00177499" w:rsidRDefault="00AE16D0" w:rsidP="009963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EFC4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285EE657" w14:textId="77777777" w:rsidTr="009963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3B8F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CEB1" w14:textId="77777777" w:rsidR="00AE16D0" w:rsidRPr="00177499" w:rsidRDefault="00AE16D0" w:rsidP="009963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2BF3" w14:textId="77777777" w:rsidR="00AE16D0" w:rsidRPr="00177499" w:rsidRDefault="00AE16D0" w:rsidP="0099636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22F0F90F" w14:textId="77777777" w:rsidTr="0099636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6202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CEBB" w14:textId="77777777" w:rsidR="00AE16D0" w:rsidRPr="00177499" w:rsidRDefault="00AE16D0" w:rsidP="009963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7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17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93E7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1061839A" w14:textId="77777777" w:rsidTr="009963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7CC2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DCD1" w14:textId="77777777" w:rsidR="00AE16D0" w:rsidRPr="00177499" w:rsidRDefault="00AE16D0" w:rsidP="00996362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7499">
              <w:rPr>
                <w:rFonts w:ascii="Times New Roman" w:hAnsi="Times New Roman" w:cs="Times New Roman"/>
                <w:bCs/>
                <w:color w:val="auto"/>
              </w:rPr>
              <w:t xml:space="preserve">Никола Панайотов </w:t>
            </w:r>
            <w:proofErr w:type="spellStart"/>
            <w:r w:rsidRPr="00177499">
              <w:rPr>
                <w:rFonts w:ascii="Times New Roman" w:hAnsi="Times New Roman" w:cs="Times New Roman"/>
                <w:bCs/>
                <w:color w:val="auto"/>
              </w:rPr>
              <w:t>Панайотов</w:t>
            </w:r>
            <w:proofErr w:type="spellEnd"/>
            <w:r w:rsidRPr="0017749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1C8F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177499" w:rsidRPr="00177499" w14:paraId="7A4B9F77" w14:textId="77777777" w:rsidTr="009963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62C5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DF67" w14:textId="77777777" w:rsidR="00AE16D0" w:rsidRPr="00177499" w:rsidRDefault="00AE16D0" w:rsidP="0099636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</w:t>
            </w:r>
            <w:proofErr w:type="spellStart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>Хазурова</w:t>
            </w:r>
            <w:proofErr w:type="spellEnd"/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6954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2F18D7B2" w14:textId="77777777" w:rsidTr="0099636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A446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D7A4" w14:textId="77777777" w:rsidR="00AE16D0" w:rsidRPr="00177499" w:rsidRDefault="00AE16D0" w:rsidP="0099636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699F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77499" w:rsidRPr="00177499" w14:paraId="634D6984" w14:textId="77777777" w:rsidTr="0099636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A6D2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BA5B" w14:textId="77777777" w:rsidR="00AE16D0" w:rsidRPr="00177499" w:rsidRDefault="00AE16D0" w:rsidP="0099636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9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F665" w14:textId="77777777" w:rsidR="00AE16D0" w:rsidRPr="00177499" w:rsidRDefault="00AE16D0" w:rsidP="0099636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7499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14:paraId="2BD5CB37" w14:textId="77777777" w:rsidR="00AE16D0" w:rsidRPr="00177499" w:rsidRDefault="00AE16D0" w:rsidP="00AE16D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43E1C3CA" w14:textId="77777777" w:rsidR="00AE16D0" w:rsidRPr="00177499" w:rsidRDefault="00AE16D0" w:rsidP="00AE16D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4720E8CF" w14:textId="77777777" w:rsidR="00AE16D0" w:rsidRPr="00177499" w:rsidRDefault="00AE16D0" w:rsidP="00AE16D0">
      <w:pPr>
        <w:pStyle w:val="af5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9 гласа</w:t>
      </w:r>
    </w:p>
    <w:p w14:paraId="54903187" w14:textId="77777777" w:rsidR="00AE16D0" w:rsidRPr="00177499" w:rsidRDefault="00AE16D0" w:rsidP="00AE16D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3AC8EA33" w14:textId="77777777" w:rsidR="00AE16D0" w:rsidRPr="00177499" w:rsidRDefault="00AE16D0" w:rsidP="00AE16D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48CD7E6B" w14:textId="77777777" w:rsidR="00AE16D0" w:rsidRPr="00177499" w:rsidRDefault="00AE16D0" w:rsidP="00AE16D0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135BEBDA" w14:textId="77777777" w:rsidR="00AD664D" w:rsidRPr="00177499" w:rsidRDefault="00AD664D" w:rsidP="00AE16D0">
      <w:pPr>
        <w:pStyle w:val="af5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14:paraId="04A50655" w14:textId="6EC0E5F8" w:rsidR="007E41B2" w:rsidRDefault="00470D35" w:rsidP="00470D35">
      <w:pPr>
        <w:pStyle w:val="af5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hAnsi="Times New Roman" w:cs="Times New Roman"/>
          <w:b/>
          <w:color w:val="auto"/>
          <w:szCs w:val="24"/>
        </w:rPr>
        <w:t xml:space="preserve">По т. </w:t>
      </w:r>
      <w:r w:rsidR="00AE16D0" w:rsidRPr="00177499">
        <w:rPr>
          <w:rFonts w:ascii="Times New Roman" w:hAnsi="Times New Roman" w:cs="Times New Roman"/>
          <w:b/>
          <w:color w:val="auto"/>
          <w:szCs w:val="24"/>
        </w:rPr>
        <w:t>3</w:t>
      </w:r>
      <w:r w:rsidRPr="00177499">
        <w:rPr>
          <w:rFonts w:ascii="Times New Roman" w:hAnsi="Times New Roman" w:cs="Times New Roman"/>
          <w:b/>
          <w:color w:val="auto"/>
          <w:szCs w:val="24"/>
        </w:rPr>
        <w:t xml:space="preserve"> от дневния ред</w:t>
      </w:r>
      <w:r w:rsidRPr="00177499">
        <w:rPr>
          <w:rFonts w:ascii="Times New Roman" w:hAnsi="Times New Roman" w:cs="Times New Roman"/>
          <w:color w:val="auto"/>
          <w:szCs w:val="24"/>
        </w:rPr>
        <w:t xml:space="preserve"> </w:t>
      </w:r>
      <w:r w:rsidRPr="00177499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Pr="00177499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0572FAFE" w14:textId="4006A690" w:rsidR="00EB2EFC" w:rsidRDefault="00EB2EFC" w:rsidP="00470D35">
      <w:pPr>
        <w:pStyle w:val="af5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По повод на постъпила Жалба № 7 от 02.10.2023 г. в 13,00 ч. от Стоян Таслаков – упълномощен представител на партия ВЪЗРАЖДАНЕ против Заповед на кмета на община Стамболийски № 414 от 21.09.2023 г. комисията се обедини около предложението да бъде препратен сигнала по компетентност на Областен управител Пловдив с оглед на правомощията на същия по ЗМСМА.</w:t>
      </w:r>
    </w:p>
    <w:p w14:paraId="443CD12B" w14:textId="19BB598F" w:rsidR="009E6C02" w:rsidRDefault="009E6C02" w:rsidP="00470D35">
      <w:pPr>
        <w:pStyle w:val="af5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С</w:t>
      </w:r>
      <w:r>
        <w:rPr>
          <w:rFonts w:ascii="Times New Roman" w:hAnsi="Times New Roman" w:cs="Times New Roman"/>
          <w:color w:val="auto"/>
          <w:szCs w:val="24"/>
        </w:rPr>
        <w:t xml:space="preserve">екретаря на комисията Александър Стоев, </w:t>
      </w:r>
      <w:r>
        <w:rPr>
          <w:rFonts w:ascii="Times New Roman" w:hAnsi="Times New Roman" w:cs="Times New Roman"/>
          <w:color w:val="auto"/>
          <w:szCs w:val="24"/>
        </w:rPr>
        <w:t xml:space="preserve">изрази </w:t>
      </w:r>
      <w:r w:rsidR="005342E3">
        <w:rPr>
          <w:rFonts w:ascii="Times New Roman" w:hAnsi="Times New Roman" w:cs="Times New Roman"/>
          <w:color w:val="auto"/>
          <w:szCs w:val="24"/>
        </w:rPr>
        <w:t xml:space="preserve">особено мнение </w:t>
      </w:r>
      <w:r w:rsidR="001964AC">
        <w:rPr>
          <w:rFonts w:ascii="Times New Roman" w:hAnsi="Times New Roman" w:cs="Times New Roman"/>
          <w:color w:val="auto"/>
          <w:szCs w:val="24"/>
        </w:rPr>
        <w:t xml:space="preserve">цитирайки Определение </w:t>
      </w:r>
      <w:r w:rsidR="001964AC">
        <w:rPr>
          <w:rFonts w:ascii="Times New Roman" w:hAnsi="Times New Roman" w:cs="Times New Roman"/>
          <w:color w:val="auto"/>
          <w:szCs w:val="24"/>
        </w:rPr>
        <w:t>№</w:t>
      </w:r>
      <w:r w:rsidR="001964AC">
        <w:rPr>
          <w:rFonts w:ascii="Times New Roman" w:hAnsi="Times New Roman" w:cs="Times New Roman"/>
          <w:color w:val="auto"/>
          <w:szCs w:val="24"/>
        </w:rPr>
        <w:t xml:space="preserve">494 от 15.10.2015 г. по адм. д. </w:t>
      </w:r>
      <w:r w:rsidR="001964AC">
        <w:rPr>
          <w:rFonts w:ascii="Times New Roman" w:hAnsi="Times New Roman" w:cs="Times New Roman"/>
          <w:color w:val="auto"/>
          <w:szCs w:val="24"/>
        </w:rPr>
        <w:t>№</w:t>
      </w:r>
      <w:r w:rsidR="001964AC">
        <w:rPr>
          <w:rFonts w:ascii="Times New Roman" w:hAnsi="Times New Roman" w:cs="Times New Roman"/>
          <w:color w:val="auto"/>
          <w:szCs w:val="24"/>
        </w:rPr>
        <w:t>218/2015 г. на Административен съд – Ловеч, по което дело е била разгледана сходна жалба.</w:t>
      </w:r>
      <w:r w:rsidR="00DB7776">
        <w:rPr>
          <w:rFonts w:ascii="Times New Roman" w:hAnsi="Times New Roman" w:cs="Times New Roman"/>
          <w:color w:val="auto"/>
          <w:szCs w:val="24"/>
        </w:rPr>
        <w:t xml:space="preserve"> </w:t>
      </w:r>
      <w:r w:rsidR="00E76113">
        <w:rPr>
          <w:rFonts w:ascii="Times New Roman" w:hAnsi="Times New Roman" w:cs="Times New Roman"/>
          <w:color w:val="auto"/>
          <w:szCs w:val="24"/>
        </w:rPr>
        <w:t xml:space="preserve">В описаното Определение </w:t>
      </w:r>
      <w:r w:rsidR="00DB7776">
        <w:rPr>
          <w:rFonts w:ascii="Times New Roman" w:hAnsi="Times New Roman" w:cs="Times New Roman"/>
          <w:color w:val="auto"/>
          <w:szCs w:val="24"/>
        </w:rPr>
        <w:t xml:space="preserve">Административен съд – Ловеч </w:t>
      </w:r>
      <w:r w:rsidR="00E76113">
        <w:rPr>
          <w:rFonts w:ascii="Times New Roman" w:hAnsi="Times New Roman" w:cs="Times New Roman"/>
          <w:color w:val="auto"/>
          <w:szCs w:val="24"/>
        </w:rPr>
        <w:t>излага, като мотив</w:t>
      </w:r>
      <w:r w:rsidR="00DB7776">
        <w:rPr>
          <w:rFonts w:ascii="Times New Roman" w:hAnsi="Times New Roman" w:cs="Times New Roman"/>
          <w:color w:val="auto"/>
          <w:szCs w:val="24"/>
        </w:rPr>
        <w:t xml:space="preserve"> прекратяване на производството </w:t>
      </w:r>
      <w:r w:rsidR="00E76113">
        <w:rPr>
          <w:rFonts w:ascii="Times New Roman" w:hAnsi="Times New Roman" w:cs="Times New Roman"/>
          <w:color w:val="auto"/>
          <w:szCs w:val="24"/>
        </w:rPr>
        <w:t>следния текст, който се споделя изцяло от г-н Стоев:</w:t>
      </w:r>
      <w:r w:rsidR="00DB7776">
        <w:rPr>
          <w:rFonts w:ascii="Times New Roman" w:hAnsi="Times New Roman" w:cs="Times New Roman"/>
          <w:color w:val="auto"/>
          <w:szCs w:val="24"/>
        </w:rPr>
        <w:t xml:space="preserve"> „Поставянето на агитационни материали на определените места е правно регламентирано в разпоредба на чл.183 ал.3 ИК и систематично намира правна уредба в Раздел втори, </w:t>
      </w:r>
      <w:proofErr w:type="spellStart"/>
      <w:r w:rsidR="00DB7776">
        <w:rPr>
          <w:rFonts w:ascii="Times New Roman" w:hAnsi="Times New Roman" w:cs="Times New Roman"/>
          <w:color w:val="auto"/>
          <w:szCs w:val="24"/>
        </w:rPr>
        <w:t>наименован</w:t>
      </w:r>
      <w:proofErr w:type="spellEnd"/>
      <w:r w:rsidR="00DB7776">
        <w:rPr>
          <w:rFonts w:ascii="Times New Roman" w:hAnsi="Times New Roman" w:cs="Times New Roman"/>
          <w:color w:val="auto"/>
          <w:szCs w:val="24"/>
        </w:rPr>
        <w:t xml:space="preserve"> предизборна агитация на ИК. С разпоредбата на чл.87 ал.1 т.22 от ИК законодателят е възложил на Общинската избирателна комисия да разглежда всички жалби и сигнали за нарушения на изборния процес в съответствие с правомощията си, сред които попада и процесния случай. Прилагайки разпоредбата на чл. 130 ал.1 от АПК, Административен съд – Ловеч намира, че образуваното дело не подлежи </w:t>
      </w:r>
      <w:r w:rsidR="00DB7776">
        <w:rPr>
          <w:rFonts w:ascii="Times New Roman" w:hAnsi="Times New Roman" w:cs="Times New Roman"/>
          <w:color w:val="auto"/>
          <w:szCs w:val="24"/>
        </w:rPr>
        <w:lastRenderedPageBreak/>
        <w:t>на разглеждане от Административния съд, а от орган, извън системата на съдилищата, т.е. от Общинска избирателна комисия Ябланица.“</w:t>
      </w:r>
    </w:p>
    <w:p w14:paraId="774A7652" w14:textId="10C8713C" w:rsidR="00E76113" w:rsidRDefault="00E76113" w:rsidP="00470D35">
      <w:pPr>
        <w:pStyle w:val="af5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Според секретаря на ОИК 1641 Стамболийски, видно от приложената правна аргументация, именно ОИК е компетентна да разглежда казуси свързани с нарушения на чл.183 ал.3 от ИК включително и да се произнася по жалби срещу заповеди на кмета на общината издадени в тази връзка, каквото е и заключението на </w:t>
      </w:r>
      <w:r>
        <w:rPr>
          <w:rFonts w:ascii="Times New Roman" w:hAnsi="Times New Roman" w:cs="Times New Roman"/>
          <w:color w:val="auto"/>
          <w:szCs w:val="24"/>
        </w:rPr>
        <w:t>Административен съд – Ловеч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14:paraId="2BE1EA11" w14:textId="637FFC03" w:rsidR="00EB2EFC" w:rsidRPr="00177499" w:rsidRDefault="00EB2EFC" w:rsidP="00470D35">
      <w:pPr>
        <w:pStyle w:val="af5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…….</w:t>
      </w:r>
    </w:p>
    <w:p w14:paraId="2FB59232" w14:textId="0349BF52" w:rsidR="007E41B2" w:rsidRPr="00177499" w:rsidRDefault="00470D35" w:rsidP="00470D35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hAnsi="Times New Roman" w:cs="Times New Roman"/>
          <w:color w:val="auto"/>
          <w:szCs w:val="24"/>
        </w:rPr>
        <w:tab/>
        <w:t>Поради изчерпване на дневния ред заседанието бе закрито от Председателя на комисията в</w:t>
      </w:r>
      <w:r w:rsidR="00074401" w:rsidRPr="00177499">
        <w:rPr>
          <w:rFonts w:ascii="Times New Roman" w:hAnsi="Times New Roman" w:cs="Times New Roman"/>
          <w:color w:val="auto"/>
          <w:szCs w:val="24"/>
        </w:rPr>
        <w:t xml:space="preserve"> </w:t>
      </w:r>
      <w:r w:rsidR="00177499" w:rsidRPr="00177499">
        <w:rPr>
          <w:rFonts w:ascii="Times New Roman" w:hAnsi="Times New Roman" w:cs="Times New Roman"/>
          <w:color w:val="auto"/>
          <w:szCs w:val="24"/>
        </w:rPr>
        <w:t>18</w:t>
      </w:r>
      <w:r w:rsidR="00177499" w:rsidRPr="00177499">
        <w:rPr>
          <w:rFonts w:ascii="Times New Roman" w:hAnsi="Times New Roman" w:cs="Times New Roman"/>
          <w:color w:val="auto"/>
          <w:szCs w:val="24"/>
          <w:lang w:val="en-US"/>
        </w:rPr>
        <w:t>:52</w:t>
      </w:r>
      <w:r w:rsidRPr="00177499">
        <w:rPr>
          <w:rFonts w:ascii="Times New Roman" w:hAnsi="Times New Roman" w:cs="Times New Roman"/>
          <w:color w:val="auto"/>
          <w:szCs w:val="24"/>
        </w:rPr>
        <w:t>. ч.</w:t>
      </w:r>
    </w:p>
    <w:p w14:paraId="5D400AA9" w14:textId="77777777" w:rsidR="00F901E2" w:rsidRPr="00177499" w:rsidRDefault="00F901E2" w:rsidP="00470D35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</w:p>
    <w:p w14:paraId="63B65E1B" w14:textId="688D31EE" w:rsidR="007E41B2" w:rsidRPr="00177499" w:rsidRDefault="00470D35" w:rsidP="00803BDD">
      <w:pPr>
        <w:pStyle w:val="af5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177499">
        <w:rPr>
          <w:rFonts w:ascii="Times New Roman" w:hAnsi="Times New Roman" w:cs="Times New Roman"/>
          <w:i/>
          <w:color w:val="auto"/>
          <w:szCs w:val="24"/>
        </w:rPr>
        <w:tab/>
        <w:t>*</w:t>
      </w:r>
      <w:r w:rsidRPr="00177499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</w:t>
      </w:r>
      <w:r w:rsidR="006C76E6" w:rsidRPr="00177499">
        <w:rPr>
          <w:rFonts w:ascii="Times New Roman" w:hAnsi="Times New Roman" w:cs="Times New Roman"/>
          <w:b/>
          <w:i/>
          <w:color w:val="auto"/>
          <w:szCs w:val="24"/>
        </w:rPr>
        <w:t>02.10.2023</w:t>
      </w:r>
      <w:r w:rsidRPr="00177499">
        <w:rPr>
          <w:rFonts w:ascii="Times New Roman" w:hAnsi="Times New Roman" w:cs="Times New Roman"/>
          <w:b/>
          <w:i/>
          <w:color w:val="auto"/>
          <w:szCs w:val="24"/>
        </w:rPr>
        <w:t>г.</w:t>
      </w:r>
      <w:r w:rsidRPr="00177499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803BDD" w:rsidRPr="00177499">
        <w:rPr>
          <w:rFonts w:ascii="Times New Roman" w:hAnsi="Times New Roman" w:cs="Times New Roman"/>
          <w:i/>
          <w:color w:val="auto"/>
          <w:szCs w:val="24"/>
        </w:rPr>
        <w:t xml:space="preserve">и </w:t>
      </w:r>
      <w:r w:rsidR="00803BDD" w:rsidRPr="00177499">
        <w:rPr>
          <w:rFonts w:ascii="Times New Roman" w:hAnsi="Times New Roman" w:cs="Times New Roman"/>
          <w:b/>
          <w:bCs/>
          <w:i/>
          <w:color w:val="auto"/>
          <w:szCs w:val="24"/>
        </w:rPr>
        <w:t xml:space="preserve">Списък с поименно гласуване от </w:t>
      </w:r>
      <w:r w:rsidR="006C76E6" w:rsidRPr="00177499">
        <w:rPr>
          <w:rFonts w:ascii="Times New Roman" w:hAnsi="Times New Roman" w:cs="Times New Roman"/>
          <w:b/>
          <w:bCs/>
          <w:i/>
          <w:color w:val="auto"/>
          <w:szCs w:val="24"/>
        </w:rPr>
        <w:t>02.10.2023</w:t>
      </w:r>
      <w:r w:rsidR="00803BDD" w:rsidRPr="00177499">
        <w:rPr>
          <w:rFonts w:ascii="Times New Roman" w:hAnsi="Times New Roman" w:cs="Times New Roman"/>
          <w:b/>
          <w:bCs/>
          <w:i/>
          <w:color w:val="auto"/>
          <w:szCs w:val="24"/>
        </w:rPr>
        <w:t>г</w:t>
      </w:r>
      <w:r w:rsidR="00803BDD" w:rsidRPr="00177499">
        <w:rPr>
          <w:rFonts w:ascii="Times New Roman" w:hAnsi="Times New Roman" w:cs="Times New Roman"/>
          <w:i/>
          <w:color w:val="auto"/>
          <w:szCs w:val="24"/>
        </w:rPr>
        <w:t xml:space="preserve">. </w:t>
      </w:r>
      <w:r w:rsidRPr="00177499">
        <w:rPr>
          <w:rFonts w:ascii="Times New Roman" w:hAnsi="Times New Roman" w:cs="Times New Roman"/>
          <w:i/>
          <w:color w:val="auto"/>
          <w:szCs w:val="24"/>
        </w:rPr>
        <w:t>е неразделна част от настоящия Протокол.</w:t>
      </w:r>
    </w:p>
    <w:p w14:paraId="4F761F2B" w14:textId="77777777" w:rsidR="00346CBE" w:rsidRPr="00177499" w:rsidRDefault="00346CBE" w:rsidP="00803BDD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</w:p>
    <w:p w14:paraId="664518C2" w14:textId="77777777" w:rsidR="007E41B2" w:rsidRPr="00177499" w:rsidRDefault="007E41B2">
      <w:pPr>
        <w:pStyle w:val="af5"/>
        <w:rPr>
          <w:rFonts w:ascii="Times New Roman" w:hAnsi="Times New Roman" w:cs="Times New Roman"/>
          <w:color w:val="auto"/>
          <w:szCs w:val="24"/>
        </w:rPr>
      </w:pPr>
    </w:p>
    <w:p w14:paraId="2FD8C937" w14:textId="77777777" w:rsidR="00F90784" w:rsidRPr="00177499" w:rsidRDefault="00470D35">
      <w:pPr>
        <w:pStyle w:val="af5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hAnsi="Times New Roman" w:cs="Times New Roman"/>
          <w:color w:val="auto"/>
          <w:szCs w:val="24"/>
        </w:rPr>
        <w:t xml:space="preserve">ПРЕДСЕДАТЕЛ: /П/ </w:t>
      </w:r>
    </w:p>
    <w:p w14:paraId="21F11E99" w14:textId="35C92AFD" w:rsidR="00F90784" w:rsidRPr="00177499" w:rsidRDefault="00F90784">
      <w:pPr>
        <w:pStyle w:val="af5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Янко Христов </w:t>
      </w:r>
      <w:proofErr w:type="spellStart"/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</w:p>
    <w:p w14:paraId="186120DE" w14:textId="77777777" w:rsidR="006C76E6" w:rsidRPr="00177499" w:rsidRDefault="006C76E6">
      <w:pPr>
        <w:pStyle w:val="af5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D28577C" w14:textId="5A9BB164" w:rsidR="00F90784" w:rsidRPr="00177499" w:rsidRDefault="00470D35">
      <w:pPr>
        <w:pStyle w:val="af5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hAnsi="Times New Roman" w:cs="Times New Roman"/>
          <w:color w:val="auto"/>
          <w:szCs w:val="24"/>
        </w:rPr>
        <w:tab/>
      </w:r>
      <w:r w:rsidRPr="00177499">
        <w:rPr>
          <w:rFonts w:ascii="Times New Roman" w:hAnsi="Times New Roman" w:cs="Times New Roman"/>
          <w:color w:val="auto"/>
          <w:szCs w:val="24"/>
        </w:rPr>
        <w:tab/>
      </w:r>
      <w:r w:rsidRPr="00177499">
        <w:rPr>
          <w:rFonts w:ascii="Times New Roman" w:hAnsi="Times New Roman" w:cs="Times New Roman"/>
          <w:color w:val="auto"/>
          <w:szCs w:val="24"/>
        </w:rPr>
        <w:tab/>
      </w:r>
      <w:r w:rsidRPr="00177499">
        <w:rPr>
          <w:rFonts w:ascii="Times New Roman" w:hAnsi="Times New Roman" w:cs="Times New Roman"/>
          <w:color w:val="auto"/>
          <w:szCs w:val="24"/>
        </w:rPr>
        <w:tab/>
      </w:r>
    </w:p>
    <w:p w14:paraId="23E6A37C" w14:textId="169488EF" w:rsidR="00F90784" w:rsidRPr="00177499" w:rsidRDefault="006C76E6">
      <w:pPr>
        <w:pStyle w:val="af5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hAnsi="Times New Roman" w:cs="Times New Roman"/>
          <w:color w:val="auto"/>
          <w:szCs w:val="24"/>
        </w:rPr>
        <w:t>СЕКРЕТАРТ</w:t>
      </w:r>
      <w:r w:rsidR="00470D35" w:rsidRPr="00177499">
        <w:rPr>
          <w:rFonts w:ascii="Times New Roman" w:hAnsi="Times New Roman" w:cs="Times New Roman"/>
          <w:color w:val="auto"/>
          <w:szCs w:val="24"/>
        </w:rPr>
        <w:t>:/П/</w:t>
      </w:r>
      <w:r w:rsidR="00F90784"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</w:p>
    <w:p w14:paraId="47BB676F" w14:textId="260F6ECE" w:rsidR="00F90784" w:rsidRPr="00177499" w:rsidRDefault="006C76E6">
      <w:pPr>
        <w:pStyle w:val="af5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Александър Стоилов Стоев</w:t>
      </w:r>
    </w:p>
    <w:p w14:paraId="08232D88" w14:textId="77777777" w:rsidR="006C76E6" w:rsidRPr="00177499" w:rsidRDefault="006C76E6">
      <w:pPr>
        <w:pStyle w:val="af5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9719E2C" w14:textId="77777777" w:rsidR="00F90784" w:rsidRPr="00177499" w:rsidRDefault="00F90784">
      <w:pPr>
        <w:pStyle w:val="af5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32359454" w14:textId="59C24B8D" w:rsidR="00F90784" w:rsidRPr="00177499" w:rsidRDefault="00615794" w:rsidP="00F90784">
      <w:pPr>
        <w:pStyle w:val="af5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77499">
        <w:rPr>
          <w:rFonts w:ascii="Times New Roman" w:hAnsi="Times New Roman" w:cs="Times New Roman"/>
          <w:color w:val="auto"/>
          <w:szCs w:val="24"/>
        </w:rPr>
        <w:t>ПРОТОКОЛЧИК</w:t>
      </w:r>
      <w:r w:rsidR="00F90784" w:rsidRPr="00177499">
        <w:rPr>
          <w:rFonts w:ascii="Times New Roman" w:hAnsi="Times New Roman" w:cs="Times New Roman"/>
          <w:color w:val="auto"/>
          <w:szCs w:val="24"/>
        </w:rPr>
        <w:t>:/П/</w:t>
      </w:r>
      <w:r w:rsidR="00F90784" w:rsidRPr="0017749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</w:p>
    <w:p w14:paraId="797EB2D7" w14:textId="48144D7B" w:rsidR="00803BDD" w:rsidRPr="00177499" w:rsidRDefault="00866CDF" w:rsidP="00470D35">
      <w:pPr>
        <w:pStyle w:val="af5"/>
        <w:rPr>
          <w:rFonts w:ascii="Times New Roman" w:hAnsi="Times New Roman" w:cs="Times New Roman"/>
          <w:color w:val="auto"/>
          <w:szCs w:val="24"/>
        </w:rPr>
      </w:pPr>
      <w:r w:rsidRPr="00177499">
        <w:rPr>
          <w:rFonts w:ascii="Times New Roman" w:hAnsi="Times New Roman" w:cs="Times New Roman"/>
          <w:szCs w:val="24"/>
        </w:rPr>
        <w:t xml:space="preserve">Магдалена Ясенова </w:t>
      </w:r>
      <w:proofErr w:type="spellStart"/>
      <w:r w:rsidRPr="00177499">
        <w:rPr>
          <w:rFonts w:ascii="Times New Roman" w:hAnsi="Times New Roman" w:cs="Times New Roman"/>
          <w:szCs w:val="24"/>
        </w:rPr>
        <w:t>Халваджиева</w:t>
      </w:r>
      <w:proofErr w:type="spellEnd"/>
      <w:r w:rsidR="00470D35" w:rsidRPr="00177499">
        <w:rPr>
          <w:rFonts w:ascii="Times New Roman" w:hAnsi="Times New Roman" w:cs="Times New Roman"/>
          <w:color w:val="auto"/>
          <w:szCs w:val="24"/>
        </w:rPr>
        <w:tab/>
      </w:r>
      <w:r w:rsidR="00803BDD" w:rsidRPr="00177499">
        <w:rPr>
          <w:rFonts w:ascii="Times New Roman" w:eastAsia="Times New Roman" w:hAnsi="Times New Roman" w:cs="Times New Roman"/>
          <w:b/>
          <w:color w:val="auto"/>
          <w:szCs w:val="24"/>
          <w:highlight w:val="white"/>
          <w:lang w:eastAsia="bg-BG"/>
        </w:rPr>
        <w:t xml:space="preserve"> </w:t>
      </w:r>
    </w:p>
    <w:p w14:paraId="4835E1C5" w14:textId="77777777" w:rsidR="007E41B2" w:rsidRPr="00177499" w:rsidRDefault="007E41B2">
      <w:pPr>
        <w:pStyle w:val="af5"/>
        <w:rPr>
          <w:rFonts w:ascii="Times New Roman" w:hAnsi="Times New Roman" w:cs="Times New Roman"/>
          <w:color w:val="auto"/>
          <w:szCs w:val="24"/>
        </w:rPr>
      </w:pPr>
    </w:p>
    <w:p w14:paraId="34C23C27" w14:textId="77777777" w:rsidR="007E41B2" w:rsidRPr="00177499" w:rsidRDefault="007E41B2">
      <w:pPr>
        <w:pStyle w:val="af5"/>
        <w:jc w:val="both"/>
        <w:rPr>
          <w:rFonts w:ascii="Times New Roman" w:hAnsi="Times New Roman" w:cs="Times New Roman"/>
          <w:color w:val="auto"/>
          <w:szCs w:val="24"/>
        </w:rPr>
      </w:pPr>
    </w:p>
    <w:sectPr w:rsidR="007E41B2" w:rsidRPr="00177499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407C" w14:textId="77777777" w:rsidR="00320720" w:rsidRPr="00412B7D" w:rsidRDefault="00320720">
      <w:pPr>
        <w:spacing w:after="0" w:line="240" w:lineRule="auto"/>
      </w:pPr>
      <w:r w:rsidRPr="00412B7D">
        <w:separator/>
      </w:r>
    </w:p>
  </w:endnote>
  <w:endnote w:type="continuationSeparator" w:id="0">
    <w:p w14:paraId="1C03750C" w14:textId="77777777" w:rsidR="00320720" w:rsidRPr="00412B7D" w:rsidRDefault="00320720">
      <w:pPr>
        <w:spacing w:after="0" w:line="240" w:lineRule="auto"/>
      </w:pPr>
      <w:r w:rsidRPr="00412B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8CB" w14:textId="77777777" w:rsidR="007E41B2" w:rsidRPr="00412B7D" w:rsidRDefault="007E41B2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76E9F2DD" w14:textId="77777777" w:rsidR="00450442" w:rsidRPr="00412B7D" w:rsidRDefault="00450442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proofErr w:type="spellStart"/>
    <w:r w:rsidRPr="00412B7D">
      <w:rPr>
        <w:rFonts w:ascii="Times New Roman" w:eastAsia="Times New Roman" w:hAnsi="Times New Roman" w:cs="Times New Roman"/>
        <w:sz w:val="20"/>
        <w:szCs w:val="20"/>
        <w:lang w:eastAsia="bg-BG"/>
      </w:rPr>
      <w:t>гр.Стамболийски</w:t>
    </w:r>
    <w:proofErr w:type="spellEnd"/>
    <w:r w:rsidRPr="00412B7D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412B7D">
      <w:rPr>
        <w:rFonts w:ascii="Times New Roman" w:eastAsia="Times New Roman" w:hAnsi="Times New Roman" w:cs="Times New Roman"/>
        <w:sz w:val="20"/>
        <w:szCs w:val="20"/>
        <w:lang w:eastAsia="bg-BG"/>
      </w:rPr>
      <w:t>ул</w:t>
    </w:r>
    <w:proofErr w:type="spellEnd"/>
    <w:r w:rsidRPr="00412B7D">
      <w:rPr>
        <w:rFonts w:ascii="Times New Roman" w:eastAsia="Times New Roman" w:hAnsi="Times New Roman" w:cs="Times New Roman"/>
        <w:sz w:val="20"/>
        <w:szCs w:val="20"/>
        <w:lang w:eastAsia="bg-BG"/>
      </w:rPr>
      <w:t>.“</w:t>
    </w:r>
    <w:proofErr w:type="spellStart"/>
    <w:r w:rsidRPr="00412B7D">
      <w:rPr>
        <w:rFonts w:ascii="Times New Roman" w:eastAsia="Times New Roman" w:hAnsi="Times New Roman" w:cs="Times New Roman"/>
        <w:sz w:val="20"/>
        <w:szCs w:val="20"/>
        <w:lang w:eastAsia="bg-BG"/>
      </w:rPr>
      <w:t>Жануарио</w:t>
    </w:r>
    <w:proofErr w:type="spellEnd"/>
    <w:r w:rsidRPr="00412B7D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Макгахан“ №.2, тел. 033962308, e-</w:t>
    </w:r>
    <w:proofErr w:type="spellStart"/>
    <w:r w:rsidRPr="00412B7D">
      <w:rPr>
        <w:rFonts w:ascii="Times New Roman" w:eastAsia="Times New Roman" w:hAnsi="Times New Roman" w:cs="Times New Roman"/>
        <w:sz w:val="20"/>
        <w:szCs w:val="20"/>
        <w:lang w:eastAsia="bg-BG"/>
      </w:rPr>
      <w:t>mail</w:t>
    </w:r>
    <w:proofErr w:type="spellEnd"/>
    <w:r w:rsidRPr="00412B7D">
      <w:rPr>
        <w:rFonts w:ascii="Times New Roman" w:eastAsia="Times New Roman" w:hAnsi="Times New Roman" w:cs="Times New Roman"/>
        <w:sz w:val="20"/>
        <w:szCs w:val="20"/>
        <w:lang w:eastAsia="bg-BG"/>
      </w:rPr>
      <w:t>: oik1641@cik.bg</w:t>
    </w:r>
  </w:p>
  <w:p w14:paraId="2FC054A6" w14:textId="77777777" w:rsidR="007E41B2" w:rsidRPr="00412B7D" w:rsidRDefault="007E41B2">
    <w:pPr>
      <w:pStyle w:val="af2"/>
      <w:rPr>
        <w:rFonts w:ascii="Times New Roman" w:hAnsi="Times New Roman"/>
        <w:sz w:val="24"/>
        <w:szCs w:val="24"/>
      </w:rPr>
    </w:pPr>
  </w:p>
  <w:p w14:paraId="007C2D37" w14:textId="77777777" w:rsidR="007E41B2" w:rsidRPr="00412B7D" w:rsidRDefault="007E41B2">
    <w:pPr>
      <w:pStyle w:val="af2"/>
    </w:pPr>
  </w:p>
  <w:p w14:paraId="36DF4057" w14:textId="77777777" w:rsidR="007E41B2" w:rsidRPr="00412B7D" w:rsidRDefault="007E41B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F131" w14:textId="77777777" w:rsidR="00320720" w:rsidRPr="00412B7D" w:rsidRDefault="00320720">
      <w:pPr>
        <w:spacing w:after="0" w:line="240" w:lineRule="auto"/>
      </w:pPr>
      <w:r w:rsidRPr="00412B7D">
        <w:separator/>
      </w:r>
    </w:p>
  </w:footnote>
  <w:footnote w:type="continuationSeparator" w:id="0">
    <w:p w14:paraId="5EE6CC9D" w14:textId="77777777" w:rsidR="00320720" w:rsidRPr="00412B7D" w:rsidRDefault="00320720">
      <w:pPr>
        <w:spacing w:after="0" w:line="240" w:lineRule="auto"/>
      </w:pPr>
      <w:r w:rsidRPr="00412B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Pr="00412B7D" w:rsidRDefault="00470D35">
    <w:pPr>
      <w:pStyle w:val="af1"/>
      <w:jc w:val="center"/>
    </w:pPr>
    <w:r w:rsidRPr="00412B7D">
      <w:rPr>
        <w:rFonts w:ascii="Times New Roman" w:hAnsi="Times New Roman"/>
        <w:b/>
        <w:sz w:val="24"/>
        <w:szCs w:val="24"/>
      </w:rPr>
      <w:t>ОБЩИНСКА ИЗБИРАТЕЛНА КОМИСИЯ</w:t>
    </w:r>
  </w:p>
  <w:p w14:paraId="1BE4A011" w14:textId="77777777" w:rsidR="007E41B2" w:rsidRPr="00412B7D" w:rsidRDefault="00470D35">
    <w:pPr>
      <w:pStyle w:val="af1"/>
      <w:jc w:val="center"/>
    </w:pPr>
    <w:r w:rsidRPr="00412B7D">
      <w:rPr>
        <w:rFonts w:ascii="Times New Roman" w:hAnsi="Times New Roman"/>
        <w:b/>
        <w:sz w:val="24"/>
        <w:szCs w:val="24"/>
      </w:rPr>
      <w:t>ОБЩИНА СТАМБОЛИЙСКИ</w:t>
    </w:r>
  </w:p>
  <w:p w14:paraId="2CDD6E0A" w14:textId="77777777" w:rsidR="007E41B2" w:rsidRPr="00412B7D" w:rsidRDefault="00470D35">
    <w:pPr>
      <w:pStyle w:val="af1"/>
      <w:jc w:val="center"/>
    </w:pPr>
    <w:r w:rsidRPr="00412B7D"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Pr="00412B7D" w:rsidRDefault="007E41B2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074401"/>
    <w:rsid w:val="0016729A"/>
    <w:rsid w:val="00177499"/>
    <w:rsid w:val="001964AC"/>
    <w:rsid w:val="002159EC"/>
    <w:rsid w:val="00277A49"/>
    <w:rsid w:val="00320720"/>
    <w:rsid w:val="00346CBE"/>
    <w:rsid w:val="0035502E"/>
    <w:rsid w:val="003C04E7"/>
    <w:rsid w:val="00412B7D"/>
    <w:rsid w:val="00415C99"/>
    <w:rsid w:val="00450442"/>
    <w:rsid w:val="00470D35"/>
    <w:rsid w:val="005342E3"/>
    <w:rsid w:val="00615794"/>
    <w:rsid w:val="00631FDE"/>
    <w:rsid w:val="00683AF6"/>
    <w:rsid w:val="006C049A"/>
    <w:rsid w:val="006C76E6"/>
    <w:rsid w:val="007E41B2"/>
    <w:rsid w:val="00802A7F"/>
    <w:rsid w:val="00803BDD"/>
    <w:rsid w:val="00861FAA"/>
    <w:rsid w:val="00866CDF"/>
    <w:rsid w:val="008805B2"/>
    <w:rsid w:val="008E562E"/>
    <w:rsid w:val="00926A1F"/>
    <w:rsid w:val="009722C0"/>
    <w:rsid w:val="00973025"/>
    <w:rsid w:val="009A7936"/>
    <w:rsid w:val="009E6C02"/>
    <w:rsid w:val="00AD664D"/>
    <w:rsid w:val="00AE16D0"/>
    <w:rsid w:val="00B73196"/>
    <w:rsid w:val="00BA7E67"/>
    <w:rsid w:val="00BF33ED"/>
    <w:rsid w:val="00D118D9"/>
    <w:rsid w:val="00DB53CD"/>
    <w:rsid w:val="00DB7776"/>
    <w:rsid w:val="00E37251"/>
    <w:rsid w:val="00E76113"/>
    <w:rsid w:val="00EB2EFC"/>
    <w:rsid w:val="00F901E2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6D0"/>
    <w:pPr>
      <w:spacing w:after="200" w:line="276" w:lineRule="auto"/>
    </w:pPr>
    <w:rPr>
      <w:rFonts w:ascii="Calibri" w:eastAsiaTheme="minorEastAsia" w:hAnsi="Calibri"/>
      <w:sz w:val="22"/>
      <w:lang w:val="bg-BG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17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e">
    <w:name w:val="List"/>
    <w:basedOn w:val="ad"/>
    <w:rsid w:val="00BF3E6F"/>
  </w:style>
  <w:style w:type="paragraph" w:styleId="af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0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1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3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6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8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a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8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ен текст Знак1"/>
    <w:basedOn w:val="a0"/>
    <w:link w:val="ad"/>
    <w:uiPriority w:val="99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10</cp:revision>
  <cp:lastPrinted>2023-10-02T16:02:00Z</cp:lastPrinted>
  <dcterms:created xsi:type="dcterms:W3CDTF">2023-10-02T15:08:00Z</dcterms:created>
  <dcterms:modified xsi:type="dcterms:W3CDTF">2023-10-09T09:28:00Z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